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2FC5" w14:textId="7A08B63E" w:rsidR="00455CFB" w:rsidRPr="00455CFB" w:rsidRDefault="00455CFB" w:rsidP="00455CFB">
      <w:pPr>
        <w:rPr>
          <w:rFonts w:ascii="Helvetica" w:eastAsia="Times New Roman" w:hAnsi="Helvetica" w:cs="Helvetica"/>
          <w:color w:val="515151"/>
          <w:sz w:val="30"/>
          <w:szCs w:val="30"/>
        </w:rPr>
      </w:pPr>
      <w:r w:rsidRPr="00455CFB">
        <w:rPr>
          <w:rFonts w:ascii="Helvetica" w:eastAsia="Times New Roman" w:hAnsi="Helvetica" w:cs="Helvetica"/>
          <w:noProof/>
          <w:color w:val="515151"/>
          <w:sz w:val="30"/>
          <w:szCs w:val="30"/>
        </w:rPr>
        <w:drawing>
          <wp:inline distT="0" distB="0" distL="0" distR="0" wp14:anchorId="4C042F46" wp14:editId="51E930FA">
            <wp:extent cx="3712210" cy="1235075"/>
            <wp:effectExtent l="0" t="0" r="0" b="0"/>
            <wp:docPr id="9" name="Picture 9" descr="Scalaw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law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2210" cy="1235075"/>
                    </a:xfrm>
                    <a:prstGeom prst="rect">
                      <a:avLst/>
                    </a:prstGeom>
                    <a:noFill/>
                    <a:ln>
                      <a:noFill/>
                    </a:ln>
                  </pic:spPr>
                </pic:pic>
              </a:graphicData>
            </a:graphic>
          </wp:inline>
        </w:drawing>
      </w:r>
    </w:p>
    <w:p w14:paraId="2A967601" w14:textId="77777777" w:rsidR="00455CFB" w:rsidRPr="00455CFB" w:rsidRDefault="00455CFB" w:rsidP="00455CFB">
      <w:pPr>
        <w:rPr>
          <w:rFonts w:ascii="Helvetica" w:eastAsia="Times New Roman" w:hAnsi="Helvetica" w:cs="Helvetica"/>
          <w:b/>
          <w:bCs/>
          <w:color w:val="111111"/>
          <w:sz w:val="36"/>
          <w:szCs w:val="36"/>
        </w:rPr>
      </w:pPr>
      <w:hyperlink r:id="rId9" w:history="1">
        <w:r w:rsidRPr="00455CFB">
          <w:rPr>
            <w:rFonts w:ascii="Helvetica" w:eastAsia="Times New Roman" w:hAnsi="Helvetica" w:cs="Helvetica"/>
            <w:b/>
            <w:bCs/>
            <w:color w:val="111111"/>
            <w:szCs w:val="24"/>
            <w:u w:val="single"/>
          </w:rPr>
          <w:t>Scalawag</w:t>
        </w:r>
      </w:hyperlink>
    </w:p>
    <w:p w14:paraId="6939CB3E" w14:textId="77777777" w:rsidR="00455CFB" w:rsidRPr="00455CFB" w:rsidRDefault="00455CFB" w:rsidP="00455CFB">
      <w:pPr>
        <w:rPr>
          <w:rFonts w:ascii="Helvetica" w:eastAsia="Times New Roman" w:hAnsi="Helvetica" w:cs="Helvetica"/>
          <w:i/>
          <w:iCs/>
          <w:color w:val="515151"/>
          <w:szCs w:val="24"/>
        </w:rPr>
      </w:pPr>
      <w:r w:rsidRPr="00455CFB">
        <w:rPr>
          <w:rFonts w:ascii="Helvetica" w:eastAsia="Times New Roman" w:hAnsi="Helvetica" w:cs="Helvetica"/>
          <w:i/>
          <w:iCs/>
          <w:color w:val="515151"/>
          <w:szCs w:val="24"/>
        </w:rPr>
        <w:t>Reckoning with the South</w:t>
      </w:r>
    </w:p>
    <w:p w14:paraId="4AA4882E" w14:textId="77777777" w:rsidR="00455CFB" w:rsidRPr="00455CFB" w:rsidRDefault="00455CFB" w:rsidP="00455CFB">
      <w:pPr>
        <w:shd w:val="clear" w:color="auto" w:fill="535AF3"/>
        <w:rPr>
          <w:rFonts w:ascii="Helvetica" w:eastAsia="Times New Roman" w:hAnsi="Helvetica" w:cs="Helvetica"/>
          <w:color w:val="FFFFFF"/>
          <w:sz w:val="30"/>
          <w:szCs w:val="30"/>
        </w:rPr>
      </w:pPr>
      <w:r w:rsidRPr="00455CFB">
        <w:rPr>
          <w:rFonts w:ascii="Helvetica" w:eastAsia="Times New Roman" w:hAnsi="Helvetica" w:cs="Helvetica"/>
          <w:b/>
          <w:bCs/>
          <w:caps/>
          <w:color w:val="FFFFFF"/>
          <w:szCs w:val="24"/>
          <w:bdr w:val="none" w:sz="0" w:space="0" w:color="auto" w:frame="1"/>
        </w:rPr>
        <w:t>POSTED IN</w:t>
      </w:r>
      <w:hyperlink r:id="rId10" w:history="1">
        <w:r w:rsidRPr="00455CFB">
          <w:rPr>
            <w:rFonts w:ascii="Helvetica" w:eastAsia="Times New Roman" w:hAnsi="Helvetica" w:cs="Helvetica"/>
            <w:b/>
            <w:bCs/>
            <w:caps/>
            <w:color w:val="0000FF"/>
            <w:szCs w:val="24"/>
            <w:u w:val="single"/>
          </w:rPr>
          <w:t>RACE &amp; PLACE</w:t>
        </w:r>
      </w:hyperlink>
    </w:p>
    <w:p w14:paraId="2509195D" w14:textId="77777777" w:rsidR="00455CFB" w:rsidRPr="00455CFB" w:rsidRDefault="00455CFB" w:rsidP="00455CFB">
      <w:pPr>
        <w:shd w:val="clear" w:color="auto" w:fill="535AF3"/>
        <w:spacing w:before="100" w:beforeAutospacing="1" w:after="100" w:afterAutospacing="1"/>
        <w:outlineLvl w:val="0"/>
        <w:rPr>
          <w:rFonts w:ascii="Helvetica" w:eastAsia="Times New Roman" w:hAnsi="Helvetica" w:cs="Helvetica"/>
          <w:color w:val="FFFFFF"/>
          <w:kern w:val="36"/>
          <w:sz w:val="66"/>
          <w:szCs w:val="66"/>
        </w:rPr>
      </w:pPr>
      <w:r w:rsidRPr="00455CFB">
        <w:rPr>
          <w:rFonts w:ascii="Helvetica" w:eastAsia="Times New Roman" w:hAnsi="Helvetica" w:cs="Helvetica"/>
          <w:color w:val="FFFFFF"/>
          <w:kern w:val="36"/>
          <w:sz w:val="66"/>
          <w:szCs w:val="66"/>
        </w:rPr>
        <w:t>Without profit from stolen Indigenous lands, UNC would have gone broke 100 years ago</w:t>
      </w:r>
    </w:p>
    <w:p w14:paraId="691ED7A7" w14:textId="77777777" w:rsidR="00455CFB" w:rsidRPr="00455CFB" w:rsidRDefault="00455CFB" w:rsidP="00455CFB">
      <w:pPr>
        <w:shd w:val="clear" w:color="auto" w:fill="535AF3"/>
        <w:jc w:val="center"/>
        <w:rPr>
          <w:rFonts w:ascii="Helvetica" w:eastAsia="Times New Roman" w:hAnsi="Helvetica" w:cs="Helvetica"/>
          <w:color w:val="FFFFFF"/>
          <w:szCs w:val="24"/>
        </w:rPr>
      </w:pPr>
      <w:r w:rsidRPr="00455CFB">
        <w:rPr>
          <w:rFonts w:ascii="Helvetica" w:eastAsia="Times New Roman" w:hAnsi="Helvetica" w:cs="Helvetica"/>
          <w:color w:val="FFFFFF"/>
          <w:szCs w:val="24"/>
        </w:rPr>
        <w:t>by </w:t>
      </w:r>
      <w:hyperlink r:id="rId11" w:history="1">
        <w:r w:rsidRPr="00455CFB">
          <w:rPr>
            <w:rFonts w:ascii="Helvetica" w:eastAsia="Times New Roman" w:hAnsi="Helvetica" w:cs="Helvetica"/>
            <w:b/>
            <w:bCs/>
            <w:caps/>
            <w:color w:val="0000FF"/>
            <w:szCs w:val="24"/>
            <w:u w:val="single"/>
          </w:rPr>
          <w:t>LUCAS P. KELLEY &amp; GARRETT W. WRIGHT</w:t>
        </w:r>
      </w:hyperlink>
      <w:r w:rsidRPr="00455CFB">
        <w:rPr>
          <w:rFonts w:ascii="Helvetica" w:eastAsia="Times New Roman" w:hAnsi="Helvetica" w:cs="Helvetica"/>
          <w:color w:val="FFFFFF"/>
          <w:szCs w:val="24"/>
        </w:rPr>
        <w:t> September 15, 2020</w:t>
      </w:r>
    </w:p>
    <w:p w14:paraId="7E0740D4" w14:textId="77777777" w:rsidR="00455CFB" w:rsidRPr="00455CFB" w:rsidRDefault="00455CFB" w:rsidP="00455CFB">
      <w:pPr>
        <w:numPr>
          <w:ilvl w:val="0"/>
          <w:numId w:val="3"/>
        </w:numPr>
        <w:shd w:val="clear" w:color="auto" w:fill="535AF3"/>
        <w:ind w:right="75"/>
        <w:jc w:val="center"/>
        <w:rPr>
          <w:rFonts w:ascii="Helvetica" w:eastAsia="Times New Roman" w:hAnsi="Helvetica" w:cs="Helvetica"/>
          <w:color w:val="FFFFFF"/>
          <w:sz w:val="30"/>
          <w:szCs w:val="30"/>
        </w:rPr>
      </w:pPr>
    </w:p>
    <w:p w14:paraId="774EF781" w14:textId="060412E3" w:rsidR="00455CFB" w:rsidRPr="00455CFB" w:rsidRDefault="00455CFB" w:rsidP="00455CFB">
      <w:pPr>
        <w:shd w:val="clear" w:color="auto" w:fill="535AF3"/>
        <w:rPr>
          <w:rFonts w:ascii="Helvetica" w:eastAsia="Times New Roman" w:hAnsi="Helvetica" w:cs="Helvetica"/>
          <w:color w:val="FFFFFF"/>
          <w:sz w:val="30"/>
          <w:szCs w:val="30"/>
        </w:rPr>
      </w:pPr>
      <w:r w:rsidRPr="00455CFB">
        <w:rPr>
          <w:rFonts w:ascii="Helvetica" w:eastAsia="Times New Roman" w:hAnsi="Helvetica" w:cs="Helvetica"/>
          <w:noProof/>
          <w:color w:val="FFFFFF"/>
          <w:sz w:val="30"/>
          <w:szCs w:val="30"/>
        </w:rPr>
        <w:drawing>
          <wp:inline distT="0" distB="0" distL="0" distR="0" wp14:anchorId="579671FC" wp14:editId="4A42F6D4">
            <wp:extent cx="5943600" cy="3061970"/>
            <wp:effectExtent l="0" t="0" r="0" b="508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61970"/>
                    </a:xfrm>
                    <a:prstGeom prst="rect">
                      <a:avLst/>
                    </a:prstGeom>
                    <a:noFill/>
                    <a:ln>
                      <a:noFill/>
                    </a:ln>
                  </pic:spPr>
                </pic:pic>
              </a:graphicData>
            </a:graphic>
          </wp:inline>
        </w:drawing>
      </w:r>
    </w:p>
    <w:p w14:paraId="2B79FEAF" w14:textId="77777777" w:rsidR="00455CFB" w:rsidRPr="00455CFB" w:rsidRDefault="00455CFB" w:rsidP="00455CFB">
      <w:pPr>
        <w:pBdr>
          <w:bottom w:val="single" w:sz="6" w:space="1" w:color="auto"/>
        </w:pBdr>
        <w:jc w:val="center"/>
        <w:rPr>
          <w:rFonts w:ascii="Arial" w:eastAsia="Times New Roman" w:hAnsi="Arial" w:cs="Arial"/>
          <w:vanish/>
          <w:sz w:val="16"/>
          <w:szCs w:val="16"/>
        </w:rPr>
      </w:pPr>
      <w:r w:rsidRPr="00455CFB">
        <w:rPr>
          <w:rFonts w:ascii="Arial" w:eastAsia="Times New Roman" w:hAnsi="Arial" w:cs="Arial"/>
          <w:vanish/>
          <w:sz w:val="16"/>
          <w:szCs w:val="16"/>
        </w:rPr>
        <w:t>Top of Form</w:t>
      </w:r>
    </w:p>
    <w:p w14:paraId="022C4BEE" w14:textId="77777777" w:rsidR="00455CFB" w:rsidRPr="00455CFB" w:rsidRDefault="00455CFB" w:rsidP="00455CFB">
      <w:pPr>
        <w:pBdr>
          <w:top w:val="single" w:sz="6" w:space="1" w:color="auto"/>
        </w:pBdr>
        <w:jc w:val="center"/>
        <w:rPr>
          <w:rFonts w:ascii="Arial" w:eastAsia="Times New Roman" w:hAnsi="Arial" w:cs="Arial"/>
          <w:vanish/>
          <w:sz w:val="16"/>
          <w:szCs w:val="16"/>
        </w:rPr>
      </w:pPr>
      <w:r w:rsidRPr="00455CFB">
        <w:rPr>
          <w:rFonts w:ascii="Arial" w:eastAsia="Times New Roman" w:hAnsi="Arial" w:cs="Arial"/>
          <w:vanish/>
          <w:sz w:val="16"/>
          <w:szCs w:val="16"/>
        </w:rPr>
        <w:t>Bottom of Form</w:t>
      </w:r>
    </w:p>
    <w:p w14:paraId="7869A075" w14:textId="77777777" w:rsidR="00455CFB" w:rsidRPr="00455CFB" w:rsidRDefault="00455CFB" w:rsidP="00455CFB">
      <w:pPr>
        <w:pBdr>
          <w:bottom w:val="single" w:sz="6" w:space="1" w:color="auto"/>
        </w:pBdr>
        <w:jc w:val="center"/>
        <w:rPr>
          <w:rFonts w:ascii="Arial" w:eastAsia="Times New Roman" w:hAnsi="Arial" w:cs="Arial"/>
          <w:vanish/>
          <w:sz w:val="16"/>
          <w:szCs w:val="16"/>
        </w:rPr>
      </w:pPr>
      <w:r w:rsidRPr="00455CFB">
        <w:rPr>
          <w:rFonts w:ascii="Arial" w:eastAsia="Times New Roman" w:hAnsi="Arial" w:cs="Arial"/>
          <w:vanish/>
          <w:sz w:val="16"/>
          <w:szCs w:val="16"/>
        </w:rPr>
        <w:t>Top of Form</w:t>
      </w:r>
    </w:p>
    <w:p w14:paraId="073D8ECA" w14:textId="77777777" w:rsidR="00455CFB" w:rsidRPr="00455CFB" w:rsidRDefault="00455CFB" w:rsidP="00455CFB">
      <w:pPr>
        <w:pBdr>
          <w:top w:val="single" w:sz="6" w:space="1" w:color="auto"/>
        </w:pBdr>
        <w:jc w:val="center"/>
        <w:rPr>
          <w:rFonts w:ascii="Arial" w:eastAsia="Times New Roman" w:hAnsi="Arial" w:cs="Arial"/>
          <w:vanish/>
          <w:sz w:val="16"/>
          <w:szCs w:val="16"/>
        </w:rPr>
      </w:pPr>
      <w:r w:rsidRPr="00455CFB">
        <w:rPr>
          <w:rFonts w:ascii="Arial" w:eastAsia="Times New Roman" w:hAnsi="Arial" w:cs="Arial"/>
          <w:vanish/>
          <w:sz w:val="16"/>
          <w:szCs w:val="16"/>
        </w:rPr>
        <w:t>Bottom of Form</w:t>
      </w:r>
    </w:p>
    <w:p w14:paraId="5F9B7D2D"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Stolen Indigenous land built universities across the United States.</w:t>
      </w:r>
    </w:p>
    <w:p w14:paraId="6B1DFE1D"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In March, </w:t>
      </w:r>
      <w:r w:rsidRPr="00455CFB">
        <w:rPr>
          <w:rFonts w:ascii="Helvetica" w:eastAsia="Times New Roman" w:hAnsi="Helvetica" w:cs="Helvetica"/>
          <w:i/>
          <w:iCs/>
          <w:color w:val="111111"/>
          <w:sz w:val="30"/>
          <w:szCs w:val="30"/>
        </w:rPr>
        <w:t>High Country News </w:t>
      </w:r>
      <w:r w:rsidRPr="00455CFB">
        <w:rPr>
          <w:rFonts w:ascii="Helvetica" w:eastAsia="Times New Roman" w:hAnsi="Helvetica" w:cs="Helvetica"/>
          <w:color w:val="111111"/>
          <w:sz w:val="30"/>
          <w:szCs w:val="30"/>
        </w:rPr>
        <w:t xml:space="preserve">published a groundbreaking study by Robert Lee and Tristan </w:t>
      </w:r>
      <w:proofErr w:type="spellStart"/>
      <w:r w:rsidRPr="00455CFB">
        <w:rPr>
          <w:rFonts w:ascii="Helvetica" w:eastAsia="Times New Roman" w:hAnsi="Helvetica" w:cs="Helvetica"/>
          <w:color w:val="111111"/>
          <w:sz w:val="30"/>
          <w:szCs w:val="30"/>
        </w:rPr>
        <w:t>Ahtone</w:t>
      </w:r>
      <w:proofErr w:type="spellEnd"/>
      <w:r w:rsidRPr="00455CFB">
        <w:rPr>
          <w:rFonts w:ascii="Helvetica" w:eastAsia="Times New Roman" w:hAnsi="Helvetica" w:cs="Helvetica"/>
          <w:color w:val="111111"/>
          <w:sz w:val="30"/>
          <w:szCs w:val="30"/>
        </w:rPr>
        <w:t xml:space="preserve"> titled </w:t>
      </w:r>
      <w:hyperlink r:id="rId13" w:history="1">
        <w:r w:rsidRPr="00455CFB">
          <w:rPr>
            <w:rFonts w:ascii="Helvetica" w:eastAsia="Times New Roman" w:hAnsi="Helvetica" w:cs="Helvetica"/>
            <w:color w:val="5A5A5A"/>
            <w:sz w:val="30"/>
            <w:szCs w:val="30"/>
            <w:u w:val="single"/>
          </w:rPr>
          <w:t xml:space="preserve">"Land-Grab </w:t>
        </w:r>
        <w:r w:rsidRPr="00455CFB">
          <w:rPr>
            <w:rFonts w:ascii="Helvetica" w:eastAsia="Times New Roman" w:hAnsi="Helvetica" w:cs="Helvetica"/>
            <w:color w:val="5A5A5A"/>
            <w:sz w:val="30"/>
            <w:szCs w:val="30"/>
            <w:u w:val="single"/>
          </w:rPr>
          <w:lastRenderedPageBreak/>
          <w:t>Universities,"</w:t>
        </w:r>
      </w:hyperlink>
      <w:r w:rsidRPr="00455CFB">
        <w:rPr>
          <w:rFonts w:ascii="Helvetica" w:eastAsia="Times New Roman" w:hAnsi="Helvetica" w:cs="Helvetica"/>
          <w:color w:val="111111"/>
          <w:sz w:val="30"/>
          <w:szCs w:val="30"/>
        </w:rPr>
        <w:t> describing how 52 U.S. universities owe their existence to the seizure and sale of over 10 million acres of Indigenous land through the </w:t>
      </w:r>
      <w:hyperlink r:id="rId14" w:history="1">
        <w:r w:rsidRPr="00455CFB">
          <w:rPr>
            <w:rFonts w:ascii="Helvetica" w:eastAsia="Times New Roman" w:hAnsi="Helvetica" w:cs="Helvetica"/>
            <w:color w:val="5A5A5A"/>
            <w:sz w:val="30"/>
            <w:szCs w:val="30"/>
            <w:u w:val="single"/>
          </w:rPr>
          <w:t>Morrill Act of 1862</w:t>
        </w:r>
      </w:hyperlink>
      <w:r w:rsidRPr="00455CFB">
        <w:rPr>
          <w:rFonts w:ascii="Helvetica" w:eastAsia="Times New Roman" w:hAnsi="Helvetica" w:cs="Helvetica"/>
          <w:color w:val="111111"/>
          <w:sz w:val="30"/>
          <w:szCs w:val="30"/>
        </w:rPr>
        <w:t>, signed by U.S. President Abraham Lincoln, which granted federally controlled land to the states for them to sell in order to fund educational institutions.</w:t>
      </w:r>
    </w:p>
    <w:p w14:paraId="78AA8569"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So-called land-grant universities are in reality "land-theft" institutions. They are also examples of only one of the ways in which American institutions of higher education have profited from Native dispossession. But other universities—including many across the South—have an earlier, hidden history of stealing Indigenous land from the very moment of their creation.</w:t>
      </w:r>
    </w:p>
    <w:p w14:paraId="42D46285" w14:textId="1EA429A2" w:rsidR="00455CFB" w:rsidRPr="00455CFB" w:rsidRDefault="00455CFB" w:rsidP="00455CFB">
      <w:pPr>
        <w:spacing w:before="100" w:beforeAutospacing="1" w:after="100" w:afterAutospacing="1"/>
        <w:rPr>
          <w:rFonts w:asciiTheme="minorHAnsi" w:eastAsia="Times New Roman" w:hAnsiTheme="minorHAnsi" w:cstheme="minorHAnsi"/>
          <w:color w:val="111111"/>
          <w:sz w:val="32"/>
          <w:szCs w:val="32"/>
        </w:rPr>
      </w:pPr>
      <w:r w:rsidRPr="00455CFB">
        <w:rPr>
          <w:rFonts w:asciiTheme="minorHAnsi" w:eastAsia="Times New Roman" w:hAnsiTheme="minorHAnsi" w:cstheme="minorHAnsi"/>
          <w:color w:val="111111"/>
          <w:sz w:val="32"/>
          <w:szCs w:val="32"/>
        </w:rPr>
        <w:t xml:space="preserve">A </w:t>
      </w:r>
      <w:r w:rsidRPr="00455CFB">
        <w:rPr>
          <w:rFonts w:asciiTheme="minorHAnsi" w:eastAsia="Times New Roman" w:hAnsiTheme="minorHAnsi" w:cstheme="minorHAnsi"/>
          <w:color w:val="111111"/>
          <w:sz w:val="32"/>
          <w:szCs w:val="32"/>
        </w:rPr>
        <w:t>map identifies over 200,000 acres of Cherokee and Chickasaw lands expropriated by The University of North Carolina at Chapel Hill (UNC) with the aid of federal treaties and policies of Indigenous removal. From 1818 to 1840, land sales comprised on average 34.6 percent of UNC's annual budget. The authors identified 17 other universities in the South supported by the seizure and sale of Indigenous lands, including 12 land-grant institutions through the Morrill Act of 1862, and five universities funded by Indigenous lands in a similar manner to UNC. Map created by Adrienne Hall.</w:t>
      </w:r>
    </w:p>
    <w:p w14:paraId="68D4515F"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In our own research, we found many universities across the South were funded in their early years through the sale of land gained through treaties with various Native nations. The University of North Carolina, for example, invested heavily in Cherokee and Chickasaw land hundreds of miles away in what is now western Tennessee.</w:t>
      </w:r>
    </w:p>
    <w:p w14:paraId="119A00A7"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Beginning in 1789, when UNC was chartered and awarded thousands of acres of western lands by state legislators, UNC claimed large swaths of land within the boundaries of these Native nations. But for years, UNC struggled financially and could not profit off of this Indigenous land due to Cherokees' and Chickasaws' forceful assertions of territorial sovereignty.</w:t>
      </w:r>
    </w:p>
    <w:p w14:paraId="5C17B81F" w14:textId="77777777" w:rsidR="00455CFB" w:rsidRPr="00455CFB" w:rsidRDefault="00455CFB" w:rsidP="00455CFB">
      <w:pPr>
        <w:spacing w:beforeAutospacing="1" w:afterAutospacing="1"/>
        <w:rPr>
          <w:rFonts w:ascii="Helvetica" w:eastAsia="Times New Roman" w:hAnsi="Helvetica" w:cs="Helvetica"/>
          <w:i/>
          <w:iCs/>
          <w:color w:val="111111"/>
          <w:sz w:val="42"/>
          <w:szCs w:val="42"/>
        </w:rPr>
      </w:pPr>
      <w:r w:rsidRPr="00455CFB">
        <w:rPr>
          <w:rFonts w:ascii="Helvetica" w:eastAsia="Times New Roman" w:hAnsi="Helvetica" w:cs="Helvetica"/>
          <w:i/>
          <w:iCs/>
          <w:color w:val="111111"/>
          <w:sz w:val="42"/>
          <w:szCs w:val="42"/>
        </w:rPr>
        <w:lastRenderedPageBreak/>
        <w:t>"This treaty is very important to a great Many Claimants under North Carolina. The University will be made rich by it."</w:t>
      </w:r>
    </w:p>
    <w:p w14:paraId="14FF529C"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Indeed, UNC operated at a loss nearly every year from 1789 to 1818, as Native leaders worked tirelessly to protect their homelands from U.S. expansion. Whereas UNC administrators claimed these western lands as university property, the Cherokees and Chickasaws who actually lived there rejected such claims.</w:t>
      </w:r>
    </w:p>
    <w:p w14:paraId="2210D9E1"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 xml:space="preserve">One Cherokee man named </w:t>
      </w:r>
      <w:proofErr w:type="spellStart"/>
      <w:r w:rsidRPr="00455CFB">
        <w:rPr>
          <w:rFonts w:ascii="Helvetica" w:eastAsia="Times New Roman" w:hAnsi="Helvetica" w:cs="Helvetica"/>
          <w:color w:val="111111"/>
          <w:sz w:val="30"/>
          <w:szCs w:val="30"/>
        </w:rPr>
        <w:t>Kenneteag</w:t>
      </w:r>
      <w:proofErr w:type="spellEnd"/>
      <w:r w:rsidRPr="00455CFB">
        <w:rPr>
          <w:rFonts w:ascii="Helvetica" w:eastAsia="Times New Roman" w:hAnsi="Helvetica" w:cs="Helvetica"/>
          <w:color w:val="111111"/>
          <w:sz w:val="30"/>
          <w:szCs w:val="30"/>
        </w:rPr>
        <w:t xml:space="preserve"> (Little Turkey) explained to North Carolina officials in 1786 that his people's land "was our own right and property" and "the chief of our independence." From the founding of the U.S. through the 1810s, Cherokees and Chickasaws convinced the country to recognize their territorial sovereignty over much of the Tennessee and Cumberland valleys—making UNC's claims to this land meaningless.</w:t>
      </w:r>
    </w:p>
    <w:p w14:paraId="7B8350D8"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All that changed when an 1818 treaty called </w:t>
      </w:r>
      <w:hyperlink r:id="rId15" w:history="1">
        <w:r w:rsidRPr="00455CFB">
          <w:rPr>
            <w:rFonts w:ascii="Helvetica" w:eastAsia="Times New Roman" w:hAnsi="Helvetica" w:cs="Helvetica"/>
            <w:color w:val="5A5A5A"/>
            <w:sz w:val="30"/>
            <w:szCs w:val="30"/>
            <w:u w:val="single"/>
          </w:rPr>
          <w:t>The Great Chickasaw Cession</w:t>
        </w:r>
      </w:hyperlink>
      <w:r w:rsidRPr="00455CFB">
        <w:rPr>
          <w:rFonts w:ascii="Helvetica" w:eastAsia="Times New Roman" w:hAnsi="Helvetica" w:cs="Helvetica"/>
          <w:color w:val="111111"/>
          <w:sz w:val="30"/>
          <w:szCs w:val="30"/>
        </w:rPr>
        <w:t> formalized the seizure of all Chickasaw territory remaining in Tennessee. UNC officials were delighted by this treaty, as they saw it as a golden opportunity for the university to bounce back financially. "This treaty is very important to a great Many Claimants under North Carolina," rejoiced Trustee Archibald Murphey upon hearing of the 1818 cession. "The University will be made rich by it."</w:t>
      </w:r>
    </w:p>
    <w:p w14:paraId="77C172F0"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Murphey's words proved prophetic, as UNC only survived the financial upheavals of the early 19th century—including multiple panics and national depressions—because they sold Cherokee and Chickasaw land.</w:t>
      </w:r>
    </w:p>
    <w:p w14:paraId="536366C9" w14:textId="77777777" w:rsidR="00455CFB" w:rsidRPr="00455CFB" w:rsidRDefault="00455CFB" w:rsidP="00455CFB">
      <w:pPr>
        <w:spacing w:beforeAutospacing="1" w:afterAutospacing="1"/>
        <w:rPr>
          <w:rFonts w:ascii="Helvetica" w:eastAsia="Times New Roman" w:hAnsi="Helvetica" w:cs="Helvetica"/>
          <w:i/>
          <w:iCs/>
          <w:color w:val="111111"/>
          <w:sz w:val="42"/>
          <w:szCs w:val="42"/>
        </w:rPr>
      </w:pPr>
      <w:r w:rsidRPr="00455CFB">
        <w:rPr>
          <w:rFonts w:ascii="Helvetica" w:eastAsia="Times New Roman" w:hAnsi="Helvetica" w:cs="Helvetica"/>
          <w:i/>
          <w:iCs/>
          <w:color w:val="111111"/>
          <w:sz w:val="42"/>
          <w:szCs w:val="42"/>
        </w:rPr>
        <w:t xml:space="preserve">In 1830—the same year that President Andrew Jackson signed the Indian Removal Act into law—UNC trustees funded nearly half UNC's budget </w:t>
      </w:r>
      <w:r w:rsidRPr="00455CFB">
        <w:rPr>
          <w:rFonts w:ascii="Helvetica" w:eastAsia="Times New Roman" w:hAnsi="Helvetica" w:cs="Helvetica"/>
          <w:i/>
          <w:iCs/>
          <w:color w:val="111111"/>
          <w:sz w:val="42"/>
          <w:szCs w:val="42"/>
        </w:rPr>
        <w:lastRenderedPageBreak/>
        <w:t>(49.3 percent) by selling land that had once been owned by the Chickasaw Nation.</w:t>
      </w:r>
    </w:p>
    <w:p w14:paraId="276B01C4"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From 1818 to 1840, land sales comprised on average 34.6 percent of UNC's annual budget. This peaked in the fiscal year of 1834-1835, when 94 percent of the university's budget ($108,923.98—over $3 million in 2020 when adjusted for inflation) came from such land sales. Dispossession thus helped fund the creation of two new professorships and, alongside </w:t>
      </w:r>
      <w:hyperlink r:id="rId16" w:history="1">
        <w:r w:rsidRPr="00455CFB">
          <w:rPr>
            <w:rFonts w:ascii="Helvetica" w:eastAsia="Times New Roman" w:hAnsi="Helvetica" w:cs="Helvetica"/>
            <w:color w:val="5A5A5A"/>
            <w:sz w:val="30"/>
            <w:szCs w:val="30"/>
            <w:u w:val="single"/>
          </w:rPr>
          <w:t>the exploitation of enslaved laborers</w:t>
        </w:r>
      </w:hyperlink>
      <w:r w:rsidRPr="00455CFB">
        <w:rPr>
          <w:rFonts w:ascii="Helvetica" w:eastAsia="Times New Roman" w:hAnsi="Helvetica" w:cs="Helvetica"/>
          <w:color w:val="111111"/>
          <w:sz w:val="30"/>
          <w:szCs w:val="30"/>
        </w:rPr>
        <w:t>, the construction or expansion of three buildings on campus—</w:t>
      </w:r>
      <w:hyperlink r:id="rId17" w:history="1">
        <w:r w:rsidRPr="00455CFB">
          <w:rPr>
            <w:rFonts w:ascii="Helvetica" w:eastAsia="Times New Roman" w:hAnsi="Helvetica" w:cs="Helvetica"/>
            <w:color w:val="5A5A5A"/>
            <w:sz w:val="30"/>
            <w:szCs w:val="30"/>
            <w:u w:val="single"/>
          </w:rPr>
          <w:t>Gerrard Hall, Old West, and a third floor expansion on Old East</w:t>
        </w:r>
      </w:hyperlink>
      <w:r w:rsidRPr="00455CFB">
        <w:rPr>
          <w:rFonts w:ascii="Helvetica" w:eastAsia="Times New Roman" w:hAnsi="Helvetica" w:cs="Helvetica"/>
          <w:color w:val="111111"/>
          <w:sz w:val="30"/>
          <w:szCs w:val="30"/>
        </w:rPr>
        <w:t>.</w:t>
      </w:r>
    </w:p>
    <w:p w14:paraId="4F2F8063"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In 1830—the same year that President Andrew Jackson signed the </w:t>
      </w:r>
      <w:hyperlink r:id="rId18" w:history="1">
        <w:r w:rsidRPr="00455CFB">
          <w:rPr>
            <w:rFonts w:ascii="Helvetica" w:eastAsia="Times New Roman" w:hAnsi="Helvetica" w:cs="Helvetica"/>
            <w:color w:val="5A5A5A"/>
            <w:sz w:val="30"/>
            <w:szCs w:val="30"/>
            <w:u w:val="single"/>
          </w:rPr>
          <w:t>Indian Removal Act</w:t>
        </w:r>
      </w:hyperlink>
      <w:r w:rsidRPr="00455CFB">
        <w:rPr>
          <w:rFonts w:ascii="Helvetica" w:eastAsia="Times New Roman" w:hAnsi="Helvetica" w:cs="Helvetica"/>
          <w:color w:val="111111"/>
          <w:sz w:val="30"/>
          <w:szCs w:val="30"/>
        </w:rPr>
        <w:t> into law—UNC trustees funded nearly half UNC's budget (49.3 percent) by selling land that had once been owned by the Chickasaw Nation. Understanding the centrality of these sales within the university's history highlights the many ways in which American institutions have profited—and continue to profit—from the dispossession of the people who first lived here. </w:t>
      </w:r>
    </w:p>
    <w:p w14:paraId="6C5D3B0A"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UNC is far from the only Southern public university to reap financial benefits from the dispossession of Native peoples. In addition to the 12 Southern institutions that received funding as land grant schools, we identified at least five other universities across the South—the University of Alabama, Florida State University, the University of Louisville, the University of Mississippi, and the University of Texas—that were funded through the seizure and sale of Native land in ways that are remarkably similar to UNC's history. </w:t>
      </w:r>
    </w:p>
    <w:p w14:paraId="4FAEF01C"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As universities across the country reckon with their institutions' long history of white supremacy in all regards, it is imperative that they further investigate into the unrecognized ways that institutions of higher education thrived as Native peoples lost their lands.</w:t>
      </w:r>
    </w:p>
    <w:p w14:paraId="053E3738"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 xml:space="preserve">UNC has certainly not acknowledged this history. Despite the university's fetishizing of Native students as UNC's "brave firsts," only 116 American Indians enrolled at UNC-Chapel Hill in the fall 2019, </w:t>
      </w:r>
      <w:r w:rsidRPr="00455CFB">
        <w:rPr>
          <w:rFonts w:ascii="Helvetica" w:eastAsia="Times New Roman" w:hAnsi="Helvetica" w:cs="Helvetica"/>
          <w:color w:val="111111"/>
          <w:sz w:val="30"/>
          <w:szCs w:val="30"/>
        </w:rPr>
        <w:lastRenderedPageBreak/>
        <w:t>with only 2,065 enrolled throughout the UNC system's 16 public universities. We hope that university administrators will work to increase the enrollment of Native students and the employment of Native scholars, as well as support North Carolina's large Native community, given the institution's long benefit from Native dispossession.</w:t>
      </w:r>
    </w:p>
    <w:p w14:paraId="29A2693B"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Universities' response to the COVID-19 pandemic has further exposed the broken model of U.S. higher education. As state legislatures continue to slash funding to public institutions, university administrators have become increasingly reliant on tuition dollars and private investment: </w:t>
      </w:r>
      <w:hyperlink r:id="rId19" w:history="1">
        <w:r w:rsidRPr="00455CFB">
          <w:rPr>
            <w:rFonts w:ascii="Helvetica" w:eastAsia="Times New Roman" w:hAnsi="Helvetica" w:cs="Helvetica"/>
            <w:color w:val="5A5A5A"/>
            <w:sz w:val="30"/>
            <w:szCs w:val="30"/>
            <w:u w:val="single"/>
          </w:rPr>
          <w:t>the business model of higher education</w:t>
        </w:r>
      </w:hyperlink>
      <w:r w:rsidRPr="00455CFB">
        <w:rPr>
          <w:rFonts w:ascii="Helvetica" w:eastAsia="Times New Roman" w:hAnsi="Helvetica" w:cs="Helvetica"/>
          <w:color w:val="111111"/>
          <w:sz w:val="30"/>
          <w:szCs w:val="30"/>
        </w:rPr>
        <w:t>. Students in the University of North Carolina System have </w:t>
      </w:r>
      <w:hyperlink r:id="rId20" w:history="1">
        <w:r w:rsidRPr="00455CFB">
          <w:rPr>
            <w:rFonts w:ascii="Helvetica" w:eastAsia="Times New Roman" w:hAnsi="Helvetica" w:cs="Helvetica"/>
            <w:color w:val="5A5A5A"/>
            <w:sz w:val="30"/>
            <w:szCs w:val="30"/>
            <w:u w:val="single"/>
          </w:rPr>
          <w:t>experienced this broken system firsthand</w:t>
        </w:r>
      </w:hyperlink>
      <w:r w:rsidRPr="00455CFB">
        <w:rPr>
          <w:rFonts w:ascii="Helvetica" w:eastAsia="Times New Roman" w:hAnsi="Helvetica" w:cs="Helvetica"/>
          <w:color w:val="111111"/>
          <w:sz w:val="30"/>
          <w:szCs w:val="30"/>
        </w:rPr>
        <w:t> over the past weeks.</w:t>
      </w:r>
    </w:p>
    <w:p w14:paraId="56ABB2AE" w14:textId="77777777"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Members of the board of trustees ignored public health guidelines and opened system campuses for in-person instruction in order to recoup student fees and tuition dollars despite the high risk to students, faculty, and campus workers. </w:t>
      </w:r>
      <w:hyperlink r:id="rId21" w:history="1">
        <w:r w:rsidRPr="00455CFB">
          <w:rPr>
            <w:rFonts w:ascii="Helvetica" w:eastAsia="Times New Roman" w:hAnsi="Helvetica" w:cs="Helvetica"/>
            <w:color w:val="5A5A5A"/>
            <w:sz w:val="30"/>
            <w:szCs w:val="30"/>
            <w:u w:val="single"/>
          </w:rPr>
          <w:t>The surging COVID-19 cases among NC State and UNC students has been just one of the consequences</w:t>
        </w:r>
      </w:hyperlink>
      <w:r w:rsidRPr="00455CFB">
        <w:rPr>
          <w:rFonts w:ascii="Helvetica" w:eastAsia="Times New Roman" w:hAnsi="Helvetica" w:cs="Helvetica"/>
          <w:color w:val="111111"/>
          <w:sz w:val="30"/>
          <w:szCs w:val="30"/>
        </w:rPr>
        <w:t>. </w:t>
      </w:r>
    </w:p>
    <w:p w14:paraId="4F533896" w14:textId="7BBB5A95" w:rsidR="00455CFB" w:rsidRPr="00455CFB" w:rsidRDefault="00455CFB" w:rsidP="00455CFB">
      <w:pPr>
        <w:spacing w:before="100" w:beforeAutospacing="1" w:after="100" w:afterAutospacing="1"/>
        <w:rPr>
          <w:rFonts w:ascii="Helvetica" w:eastAsia="Times New Roman" w:hAnsi="Helvetica" w:cs="Helvetica"/>
          <w:color w:val="111111"/>
          <w:sz w:val="30"/>
          <w:szCs w:val="30"/>
        </w:rPr>
      </w:pPr>
      <w:r w:rsidRPr="00455CFB">
        <w:rPr>
          <w:rFonts w:ascii="Helvetica" w:eastAsia="Times New Roman" w:hAnsi="Helvetica" w:cs="Helvetica"/>
          <w:color w:val="111111"/>
          <w:sz w:val="30"/>
          <w:szCs w:val="30"/>
        </w:rPr>
        <w:t>Yet, as the history of UNC's financial benefits from Native dispossession demonstrates, institutions of higher education have been </w:t>
      </w:r>
      <w:hyperlink r:id="rId22" w:history="1">
        <w:r w:rsidRPr="00455CFB">
          <w:rPr>
            <w:rFonts w:ascii="Helvetica" w:eastAsia="Times New Roman" w:hAnsi="Helvetica" w:cs="Helvetica"/>
            <w:color w:val="5A5A5A"/>
            <w:sz w:val="30"/>
            <w:szCs w:val="30"/>
            <w:u w:val="single"/>
          </w:rPr>
          <w:t>investing in and profiting off of harmful practices and products</w:t>
        </w:r>
      </w:hyperlink>
      <w:r w:rsidRPr="00455CFB">
        <w:rPr>
          <w:rFonts w:ascii="Helvetica" w:eastAsia="Times New Roman" w:hAnsi="Helvetica" w:cs="Helvetica"/>
          <w:color w:val="111111"/>
          <w:sz w:val="30"/>
          <w:szCs w:val="30"/>
        </w:rPr>
        <w:t> for centuries. In the 19th century, instead of health risks to students, the result was the dispossession of thousands of Native people in the southeast. Who will bear the cost of higher education's failures in the 21st century? </w:t>
      </w:r>
      <w:r w:rsidRPr="00455CFB">
        <w:rPr>
          <w:rFonts w:ascii="Helvetica" w:eastAsia="Times New Roman" w:hAnsi="Helvetica" w:cs="Helvetica"/>
          <w:color w:val="111111"/>
          <w:sz w:val="30"/>
          <w:szCs w:val="30"/>
        </w:rPr>
        <w:t xml:space="preserve"> </w:t>
      </w:r>
    </w:p>
    <w:p w14:paraId="46AEB10D" w14:textId="77777777" w:rsidR="00455CFB" w:rsidRPr="00455CFB" w:rsidRDefault="00455CFB" w:rsidP="00455CFB">
      <w:pPr>
        <w:outlineLvl w:val="1"/>
        <w:rPr>
          <w:rFonts w:ascii="Helvetica" w:eastAsia="Times New Roman" w:hAnsi="Helvetica" w:cs="Helvetica"/>
          <w:b/>
          <w:bCs/>
          <w:caps/>
          <w:color w:val="111111"/>
          <w:sz w:val="30"/>
          <w:szCs w:val="30"/>
        </w:rPr>
      </w:pPr>
      <w:r w:rsidRPr="00455CFB">
        <w:rPr>
          <w:rFonts w:ascii="Helvetica" w:eastAsia="Times New Roman" w:hAnsi="Helvetica" w:cs="Helvetica"/>
          <w:b/>
          <w:bCs/>
          <w:caps/>
          <w:color w:val="111111"/>
          <w:sz w:val="30"/>
          <w:szCs w:val="30"/>
        </w:rPr>
        <w:t>LUCAS P. KELLEY &amp; GARRETT W. WRIGHT</w:t>
      </w:r>
    </w:p>
    <w:p w14:paraId="29638A85" w14:textId="77777777" w:rsidR="00455CFB" w:rsidRDefault="00455CFB" w:rsidP="00455CFB">
      <w:pPr>
        <w:spacing w:before="120" w:after="120"/>
        <w:rPr>
          <w:rFonts w:ascii="Helvetica" w:eastAsia="Times New Roman" w:hAnsi="Helvetica" w:cs="Helvetica"/>
          <w:color w:val="111111"/>
          <w:sz w:val="27"/>
          <w:szCs w:val="27"/>
        </w:rPr>
      </w:pPr>
      <w:r w:rsidRPr="00455CFB">
        <w:rPr>
          <w:rFonts w:ascii="Helvetica" w:eastAsia="Times New Roman" w:hAnsi="Helvetica" w:cs="Helvetica"/>
          <w:color w:val="111111"/>
          <w:sz w:val="27"/>
          <w:szCs w:val="27"/>
        </w:rPr>
        <w:t>Lucas Kelley is a PhD candidate at The University of North Carolina at Chapel</w:t>
      </w:r>
    </w:p>
    <w:p w14:paraId="29F3ABBA" w14:textId="140CD163" w:rsidR="00455CFB" w:rsidRPr="00455CFB" w:rsidRDefault="00455CFB" w:rsidP="00455CFB">
      <w:pPr>
        <w:spacing w:before="120" w:after="120"/>
        <w:rPr>
          <w:rFonts w:ascii="Helvetica" w:eastAsia="Times New Roman" w:hAnsi="Helvetica" w:cs="Helvetica"/>
          <w:color w:val="111111"/>
          <w:sz w:val="27"/>
          <w:szCs w:val="27"/>
        </w:rPr>
      </w:pPr>
      <w:r w:rsidRPr="00455CFB">
        <w:rPr>
          <w:rFonts w:ascii="Helvetica" w:eastAsia="Times New Roman" w:hAnsi="Helvetica" w:cs="Helvetica"/>
          <w:color w:val="111111"/>
          <w:sz w:val="27"/>
          <w:szCs w:val="27"/>
        </w:rPr>
        <w:t>Hill currently completing a dissertation on American speculation and Native sovereignty in the Tennessee and Cumberland River Valleys in the late 18th and early 19th centuries and has explored UNC's investment in Cherokee and Chickasaw dispossession.</w:t>
      </w:r>
      <w:r>
        <w:rPr>
          <w:rFonts w:ascii="Helvetica" w:eastAsia="Times New Roman" w:hAnsi="Helvetica" w:cs="Helvetica"/>
          <w:color w:val="111111"/>
          <w:sz w:val="27"/>
          <w:szCs w:val="27"/>
        </w:rPr>
        <w:t xml:space="preserve"> </w:t>
      </w:r>
      <w:r w:rsidRPr="00455CFB">
        <w:rPr>
          <w:rFonts w:ascii="Helvetica" w:eastAsia="Times New Roman" w:hAnsi="Helvetica" w:cs="Helvetica"/>
          <w:color w:val="111111"/>
          <w:sz w:val="27"/>
          <w:szCs w:val="27"/>
        </w:rPr>
        <w:t>Primarily a historian of the Great Plains, Dr. Garrett Wright has conducted extensive archaeological and archival research on Indigenous histories of The University of North Carolina at Chapel Hill as a research assistant for the UNC Historical Task Force.</w:t>
      </w:r>
    </w:p>
    <w:p w14:paraId="7FF47DA7" w14:textId="77777777" w:rsidR="00CC06E7" w:rsidRDefault="00CC06E7"/>
    <w:sectPr w:rsidR="00CC06E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7B33" w14:textId="77777777" w:rsidR="00B1230A" w:rsidRDefault="00B1230A" w:rsidP="00762537">
      <w:r>
        <w:separator/>
      </w:r>
    </w:p>
  </w:endnote>
  <w:endnote w:type="continuationSeparator" w:id="0">
    <w:p w14:paraId="37096B2F" w14:textId="77777777" w:rsidR="00B1230A" w:rsidRDefault="00B1230A" w:rsidP="007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84722"/>
      <w:docPartObj>
        <w:docPartGallery w:val="Page Numbers (Bottom of Page)"/>
        <w:docPartUnique/>
      </w:docPartObj>
    </w:sdtPr>
    <w:sdtEndPr>
      <w:rPr>
        <w:noProof/>
      </w:rPr>
    </w:sdtEndPr>
    <w:sdtContent>
      <w:p w14:paraId="45F33C1A" w14:textId="2ED60C51" w:rsidR="00762537" w:rsidRDefault="007625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9B70C" w14:textId="77777777" w:rsidR="00762537" w:rsidRDefault="00762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7DA7" w14:textId="77777777" w:rsidR="00B1230A" w:rsidRDefault="00B1230A" w:rsidP="00762537">
      <w:r>
        <w:separator/>
      </w:r>
    </w:p>
  </w:footnote>
  <w:footnote w:type="continuationSeparator" w:id="0">
    <w:p w14:paraId="6640133F" w14:textId="77777777" w:rsidR="00B1230A" w:rsidRDefault="00B1230A" w:rsidP="0076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9AC"/>
    <w:multiLevelType w:val="multilevel"/>
    <w:tmpl w:val="989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322E6"/>
    <w:multiLevelType w:val="multilevel"/>
    <w:tmpl w:val="2ABA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51A58"/>
    <w:multiLevelType w:val="multilevel"/>
    <w:tmpl w:val="A38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A58F3"/>
    <w:multiLevelType w:val="multilevel"/>
    <w:tmpl w:val="52F2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60B12"/>
    <w:multiLevelType w:val="multilevel"/>
    <w:tmpl w:val="D24E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1487B"/>
    <w:multiLevelType w:val="multilevel"/>
    <w:tmpl w:val="D614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C43B4C"/>
    <w:multiLevelType w:val="multilevel"/>
    <w:tmpl w:val="445E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332264"/>
    <w:multiLevelType w:val="multilevel"/>
    <w:tmpl w:val="2834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0"/>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32"/>
    <w:rsid w:val="00455CFB"/>
    <w:rsid w:val="00762537"/>
    <w:rsid w:val="00845532"/>
    <w:rsid w:val="00B1230A"/>
    <w:rsid w:val="00CC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570B"/>
  <w15:chartTrackingRefBased/>
  <w15:docId w15:val="{81EA760B-AC6C-4829-8F36-40F76CFB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5CFB"/>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55CF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55CFB"/>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455CFB"/>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CF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55CFB"/>
    <w:rPr>
      <w:rFonts w:eastAsia="Times New Roman" w:cs="Times New Roman"/>
      <w:b/>
      <w:bCs/>
      <w:sz w:val="36"/>
      <w:szCs w:val="36"/>
    </w:rPr>
  </w:style>
  <w:style w:type="character" w:customStyle="1" w:styleId="Heading3Char">
    <w:name w:val="Heading 3 Char"/>
    <w:basedOn w:val="DefaultParagraphFont"/>
    <w:link w:val="Heading3"/>
    <w:uiPriority w:val="9"/>
    <w:rsid w:val="00455CFB"/>
    <w:rPr>
      <w:rFonts w:eastAsia="Times New Roman" w:cs="Times New Roman"/>
      <w:b/>
      <w:bCs/>
      <w:sz w:val="27"/>
      <w:szCs w:val="27"/>
    </w:rPr>
  </w:style>
  <w:style w:type="character" w:customStyle="1" w:styleId="Heading4Char">
    <w:name w:val="Heading 4 Char"/>
    <w:basedOn w:val="DefaultParagraphFont"/>
    <w:link w:val="Heading4"/>
    <w:uiPriority w:val="9"/>
    <w:rsid w:val="00455CFB"/>
    <w:rPr>
      <w:rFonts w:eastAsia="Times New Roman" w:cs="Times New Roman"/>
      <w:b/>
      <w:bCs/>
      <w:szCs w:val="24"/>
    </w:rPr>
  </w:style>
  <w:style w:type="character" w:styleId="Hyperlink">
    <w:name w:val="Hyperlink"/>
    <w:basedOn w:val="DefaultParagraphFont"/>
    <w:uiPriority w:val="99"/>
    <w:semiHidden/>
    <w:unhideWhenUsed/>
    <w:rsid w:val="00455CFB"/>
    <w:rPr>
      <w:color w:val="0000FF"/>
      <w:u w:val="single"/>
    </w:rPr>
  </w:style>
  <w:style w:type="paragraph" w:customStyle="1" w:styleId="site-title">
    <w:name w:val="site-title"/>
    <w:basedOn w:val="Normal"/>
    <w:rsid w:val="00455CFB"/>
    <w:pPr>
      <w:spacing w:before="100" w:beforeAutospacing="1" w:after="100" w:afterAutospacing="1"/>
    </w:pPr>
    <w:rPr>
      <w:rFonts w:eastAsia="Times New Roman" w:cs="Times New Roman"/>
      <w:szCs w:val="24"/>
    </w:rPr>
  </w:style>
  <w:style w:type="paragraph" w:customStyle="1" w:styleId="site-description">
    <w:name w:val="site-description"/>
    <w:basedOn w:val="Normal"/>
    <w:rsid w:val="00455CFB"/>
    <w:pPr>
      <w:spacing w:before="100" w:beforeAutospacing="1" w:after="100" w:afterAutospacing="1"/>
    </w:pPr>
    <w:rPr>
      <w:rFonts w:eastAsia="Times New Roman" w:cs="Times New Roman"/>
      <w:szCs w:val="24"/>
    </w:rPr>
  </w:style>
  <w:style w:type="paragraph" w:customStyle="1" w:styleId="menu-item">
    <w:name w:val="menu-item"/>
    <w:basedOn w:val="Normal"/>
    <w:rsid w:val="00455CFB"/>
    <w:pPr>
      <w:spacing w:before="100" w:beforeAutospacing="1" w:after="100" w:afterAutospacing="1"/>
    </w:pPr>
    <w:rPr>
      <w:rFonts w:eastAsia="Times New Roman" w:cs="Times New Roman"/>
      <w:szCs w:val="24"/>
    </w:rPr>
  </w:style>
  <w:style w:type="paragraph" w:customStyle="1" w:styleId="menu-highlight">
    <w:name w:val="menu-highlight"/>
    <w:basedOn w:val="Normal"/>
    <w:rsid w:val="00455CFB"/>
    <w:pPr>
      <w:spacing w:before="100" w:beforeAutospacing="1" w:after="100" w:afterAutospacing="1"/>
    </w:pPr>
    <w:rPr>
      <w:rFonts w:eastAsia="Times New Roman" w:cs="Times New Roman"/>
      <w:szCs w:val="24"/>
    </w:rPr>
  </w:style>
  <w:style w:type="character" w:customStyle="1" w:styleId="screen-reader-text">
    <w:name w:val="screen-reader-text"/>
    <w:basedOn w:val="DefaultParagraphFont"/>
    <w:rsid w:val="00455CFB"/>
  </w:style>
  <w:style w:type="character" w:customStyle="1" w:styleId="cat-links">
    <w:name w:val="cat-links"/>
    <w:basedOn w:val="DefaultParagraphFont"/>
    <w:rsid w:val="00455CFB"/>
  </w:style>
  <w:style w:type="character" w:customStyle="1" w:styleId="byline">
    <w:name w:val="byline"/>
    <w:basedOn w:val="DefaultParagraphFont"/>
    <w:rsid w:val="00455CFB"/>
  </w:style>
  <w:style w:type="character" w:customStyle="1" w:styleId="author">
    <w:name w:val="author"/>
    <w:basedOn w:val="DefaultParagraphFont"/>
    <w:rsid w:val="00455CFB"/>
  </w:style>
  <w:style w:type="character" w:customStyle="1" w:styleId="posted-on">
    <w:name w:val="posted-on"/>
    <w:basedOn w:val="DefaultParagraphFont"/>
    <w:rsid w:val="00455CFB"/>
  </w:style>
  <w:style w:type="paragraph" w:customStyle="1" w:styleId="share-twitter">
    <w:name w:val="share-twitter"/>
    <w:basedOn w:val="Normal"/>
    <w:rsid w:val="00455CFB"/>
    <w:pPr>
      <w:spacing w:before="100" w:beforeAutospacing="1" w:after="100" w:afterAutospacing="1"/>
    </w:pPr>
    <w:rPr>
      <w:rFonts w:eastAsia="Times New Roman" w:cs="Times New Roman"/>
      <w:szCs w:val="24"/>
    </w:rPr>
  </w:style>
  <w:style w:type="character" w:customStyle="1" w:styleId="sharing-screen-reader-text">
    <w:name w:val="sharing-screen-reader-text"/>
    <w:basedOn w:val="DefaultParagraphFont"/>
    <w:rsid w:val="00455CFB"/>
  </w:style>
  <w:style w:type="paragraph" w:customStyle="1" w:styleId="share-facebook">
    <w:name w:val="share-facebook"/>
    <w:basedOn w:val="Normal"/>
    <w:rsid w:val="00455CFB"/>
    <w:pPr>
      <w:spacing w:before="100" w:beforeAutospacing="1" w:after="100" w:afterAutospacing="1"/>
    </w:pPr>
    <w:rPr>
      <w:rFonts w:eastAsia="Times New Roman" w:cs="Times New Roman"/>
      <w:szCs w:val="24"/>
    </w:rPr>
  </w:style>
  <w:style w:type="paragraph" w:customStyle="1" w:styleId="share-pocket">
    <w:name w:val="share-pocket"/>
    <w:basedOn w:val="Normal"/>
    <w:rsid w:val="00455CFB"/>
    <w:pPr>
      <w:spacing w:before="100" w:beforeAutospacing="1" w:after="100" w:afterAutospacing="1"/>
    </w:pPr>
    <w:rPr>
      <w:rFonts w:eastAsia="Times New Roman" w:cs="Times New Roman"/>
      <w:szCs w:val="24"/>
    </w:rPr>
  </w:style>
  <w:style w:type="paragraph" w:customStyle="1" w:styleId="share-email">
    <w:name w:val="share-email"/>
    <w:basedOn w:val="Normal"/>
    <w:rsid w:val="00455CFB"/>
    <w:pPr>
      <w:spacing w:before="100" w:beforeAutospacing="1" w:after="100" w:afterAutospacing="1"/>
    </w:pPr>
    <w:rPr>
      <w:rFonts w:eastAsia="Times New Roman" w:cs="Times New Roman"/>
      <w:szCs w:val="24"/>
    </w:rPr>
  </w:style>
  <w:style w:type="paragraph" w:customStyle="1" w:styleId="share-end">
    <w:name w:val="share-end"/>
    <w:basedOn w:val="Normal"/>
    <w:rsid w:val="00455CF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455CFB"/>
    <w:rPr>
      <w:b/>
      <w:bCs/>
    </w:rPr>
  </w:style>
  <w:style w:type="paragraph" w:styleId="z-TopofForm">
    <w:name w:val="HTML Top of Form"/>
    <w:basedOn w:val="Normal"/>
    <w:next w:val="Normal"/>
    <w:link w:val="z-TopofFormChar"/>
    <w:hidden/>
    <w:uiPriority w:val="99"/>
    <w:semiHidden/>
    <w:unhideWhenUsed/>
    <w:rsid w:val="00455CF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5C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5CF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5CFB"/>
    <w:rPr>
      <w:rFonts w:ascii="Arial" w:eastAsia="Times New Roman" w:hAnsi="Arial" w:cs="Arial"/>
      <w:vanish/>
      <w:sz w:val="16"/>
      <w:szCs w:val="16"/>
    </w:rPr>
  </w:style>
  <w:style w:type="paragraph" w:styleId="NormalWeb">
    <w:name w:val="Normal (Web)"/>
    <w:basedOn w:val="Normal"/>
    <w:uiPriority w:val="99"/>
    <w:semiHidden/>
    <w:unhideWhenUsed/>
    <w:rsid w:val="00455CFB"/>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455CFB"/>
    <w:rPr>
      <w:i/>
      <w:iCs/>
    </w:rPr>
  </w:style>
  <w:style w:type="paragraph" w:customStyle="1" w:styleId="has-small-font-size">
    <w:name w:val="has-small-font-size"/>
    <w:basedOn w:val="Normal"/>
    <w:rsid w:val="00455CFB"/>
    <w:pPr>
      <w:spacing w:before="100" w:beforeAutospacing="1" w:after="100" w:afterAutospacing="1"/>
    </w:pPr>
    <w:rPr>
      <w:rFonts w:eastAsia="Times New Roman" w:cs="Times New Roman"/>
      <w:szCs w:val="24"/>
    </w:rPr>
  </w:style>
  <w:style w:type="paragraph" w:customStyle="1" w:styleId="jp-related-posts-i2post-link">
    <w:name w:val="jp-related-posts-i2__post-link"/>
    <w:basedOn w:val="Normal"/>
    <w:rsid w:val="00455CFB"/>
    <w:pPr>
      <w:spacing w:before="100" w:beforeAutospacing="1" w:after="100" w:afterAutospacing="1"/>
    </w:pPr>
    <w:rPr>
      <w:rFonts w:eastAsia="Times New Roman" w:cs="Times New Roman"/>
      <w:szCs w:val="24"/>
    </w:rPr>
  </w:style>
  <w:style w:type="paragraph" w:customStyle="1" w:styleId="jp-related-posts-i2post-date">
    <w:name w:val="jp-related-posts-i2__post-date"/>
    <w:basedOn w:val="Normal"/>
    <w:rsid w:val="00455CFB"/>
    <w:pPr>
      <w:spacing w:before="100" w:beforeAutospacing="1" w:after="100" w:afterAutospacing="1"/>
    </w:pPr>
    <w:rPr>
      <w:rFonts w:eastAsia="Times New Roman" w:cs="Times New Roman"/>
      <w:szCs w:val="24"/>
    </w:rPr>
  </w:style>
  <w:style w:type="character" w:customStyle="1" w:styleId="tags-links">
    <w:name w:val="tags-links"/>
    <w:basedOn w:val="DefaultParagraphFont"/>
    <w:rsid w:val="00455CFB"/>
  </w:style>
  <w:style w:type="character" w:customStyle="1" w:styleId="meta-nav">
    <w:name w:val="meta-nav"/>
    <w:basedOn w:val="DefaultParagraphFont"/>
    <w:rsid w:val="00455CFB"/>
  </w:style>
  <w:style w:type="character" w:customStyle="1" w:styleId="post-title">
    <w:name w:val="post-title"/>
    <w:basedOn w:val="DefaultParagraphFont"/>
    <w:rsid w:val="00455CFB"/>
  </w:style>
  <w:style w:type="character" w:customStyle="1" w:styleId="copyright">
    <w:name w:val="copyright"/>
    <w:basedOn w:val="DefaultParagraphFont"/>
    <w:rsid w:val="00455CFB"/>
  </w:style>
  <w:style w:type="paragraph" w:styleId="Header">
    <w:name w:val="header"/>
    <w:basedOn w:val="Normal"/>
    <w:link w:val="HeaderChar"/>
    <w:uiPriority w:val="99"/>
    <w:unhideWhenUsed/>
    <w:rsid w:val="00762537"/>
    <w:pPr>
      <w:tabs>
        <w:tab w:val="center" w:pos="4680"/>
        <w:tab w:val="right" w:pos="9360"/>
      </w:tabs>
    </w:pPr>
  </w:style>
  <w:style w:type="character" w:customStyle="1" w:styleId="HeaderChar">
    <w:name w:val="Header Char"/>
    <w:basedOn w:val="DefaultParagraphFont"/>
    <w:link w:val="Header"/>
    <w:uiPriority w:val="99"/>
    <w:rsid w:val="00762537"/>
  </w:style>
  <w:style w:type="paragraph" w:styleId="Footer">
    <w:name w:val="footer"/>
    <w:basedOn w:val="Normal"/>
    <w:link w:val="FooterChar"/>
    <w:uiPriority w:val="99"/>
    <w:unhideWhenUsed/>
    <w:rsid w:val="00762537"/>
    <w:pPr>
      <w:tabs>
        <w:tab w:val="center" w:pos="4680"/>
        <w:tab w:val="right" w:pos="9360"/>
      </w:tabs>
    </w:pPr>
  </w:style>
  <w:style w:type="character" w:customStyle="1" w:styleId="FooterChar">
    <w:name w:val="Footer Char"/>
    <w:basedOn w:val="DefaultParagraphFont"/>
    <w:link w:val="Footer"/>
    <w:uiPriority w:val="99"/>
    <w:rsid w:val="0076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75005">
      <w:bodyDiv w:val="1"/>
      <w:marLeft w:val="0"/>
      <w:marRight w:val="0"/>
      <w:marTop w:val="0"/>
      <w:marBottom w:val="0"/>
      <w:divBdr>
        <w:top w:val="none" w:sz="0" w:space="0" w:color="auto"/>
        <w:left w:val="none" w:sz="0" w:space="0" w:color="auto"/>
        <w:bottom w:val="none" w:sz="0" w:space="0" w:color="auto"/>
        <w:right w:val="none" w:sz="0" w:space="0" w:color="auto"/>
      </w:divBdr>
      <w:divsChild>
        <w:div w:id="1050765829">
          <w:marLeft w:val="0"/>
          <w:marRight w:val="0"/>
          <w:marTop w:val="0"/>
          <w:marBottom w:val="0"/>
          <w:divBdr>
            <w:top w:val="none" w:sz="0" w:space="0" w:color="auto"/>
            <w:left w:val="none" w:sz="0" w:space="0" w:color="auto"/>
            <w:bottom w:val="none" w:sz="0" w:space="0" w:color="auto"/>
            <w:right w:val="none" w:sz="0" w:space="0" w:color="auto"/>
          </w:divBdr>
          <w:divsChild>
            <w:div w:id="131793148">
              <w:marLeft w:val="0"/>
              <w:marRight w:val="0"/>
              <w:marTop w:val="0"/>
              <w:marBottom w:val="0"/>
              <w:divBdr>
                <w:top w:val="none" w:sz="0" w:space="0" w:color="auto"/>
                <w:left w:val="none" w:sz="0" w:space="0" w:color="auto"/>
                <w:bottom w:val="single" w:sz="6" w:space="0" w:color="CCCCCC"/>
                <w:right w:val="none" w:sz="0" w:space="0" w:color="auto"/>
              </w:divBdr>
              <w:divsChild>
                <w:div w:id="424544430">
                  <w:marLeft w:val="0"/>
                  <w:marRight w:val="0"/>
                  <w:marTop w:val="100"/>
                  <w:marBottom w:val="100"/>
                  <w:divBdr>
                    <w:top w:val="none" w:sz="0" w:space="0" w:color="auto"/>
                    <w:left w:val="none" w:sz="0" w:space="0" w:color="auto"/>
                    <w:bottom w:val="none" w:sz="0" w:space="0" w:color="auto"/>
                    <w:right w:val="none" w:sz="0" w:space="0" w:color="auto"/>
                  </w:divBdr>
                  <w:divsChild>
                    <w:div w:id="676466040">
                      <w:marLeft w:val="0"/>
                      <w:marRight w:val="0"/>
                      <w:marTop w:val="0"/>
                      <w:marBottom w:val="0"/>
                      <w:divBdr>
                        <w:top w:val="none" w:sz="0" w:space="0" w:color="auto"/>
                        <w:left w:val="none" w:sz="0" w:space="0" w:color="auto"/>
                        <w:bottom w:val="none" w:sz="0" w:space="0" w:color="auto"/>
                        <w:right w:val="none" w:sz="0" w:space="0" w:color="auto"/>
                      </w:divBdr>
                      <w:divsChild>
                        <w:div w:id="730227767">
                          <w:marLeft w:val="0"/>
                          <w:marRight w:val="0"/>
                          <w:marTop w:val="0"/>
                          <w:marBottom w:val="0"/>
                          <w:divBdr>
                            <w:top w:val="none" w:sz="0" w:space="0" w:color="auto"/>
                            <w:left w:val="none" w:sz="0" w:space="0" w:color="auto"/>
                            <w:bottom w:val="none" w:sz="0" w:space="0" w:color="auto"/>
                            <w:right w:val="none" w:sz="0" w:space="0" w:color="auto"/>
                          </w:divBdr>
                        </w:div>
                      </w:divsChild>
                    </w:div>
                    <w:div w:id="2048675510">
                      <w:marLeft w:val="0"/>
                      <w:marRight w:val="0"/>
                      <w:marTop w:val="0"/>
                      <w:marBottom w:val="0"/>
                      <w:divBdr>
                        <w:top w:val="none" w:sz="0" w:space="0" w:color="auto"/>
                        <w:left w:val="none" w:sz="0" w:space="0" w:color="auto"/>
                        <w:bottom w:val="none" w:sz="0" w:space="0" w:color="auto"/>
                        <w:right w:val="none" w:sz="0" w:space="0" w:color="auto"/>
                      </w:divBdr>
                      <w:divsChild>
                        <w:div w:id="604390768">
                          <w:marLeft w:val="0"/>
                          <w:marRight w:val="0"/>
                          <w:marTop w:val="0"/>
                          <w:marBottom w:val="0"/>
                          <w:divBdr>
                            <w:top w:val="none" w:sz="0" w:space="0" w:color="auto"/>
                            <w:left w:val="none" w:sz="0" w:space="0" w:color="auto"/>
                            <w:bottom w:val="none" w:sz="0" w:space="0" w:color="auto"/>
                            <w:right w:val="none" w:sz="0" w:space="0" w:color="auto"/>
                          </w:divBdr>
                        </w:div>
                      </w:divsChild>
                    </w:div>
                    <w:div w:id="1876499755">
                      <w:marLeft w:val="0"/>
                      <w:marRight w:val="0"/>
                      <w:marTop w:val="0"/>
                      <w:marBottom w:val="0"/>
                      <w:divBdr>
                        <w:top w:val="none" w:sz="0" w:space="0" w:color="auto"/>
                        <w:left w:val="none" w:sz="0" w:space="0" w:color="auto"/>
                        <w:bottom w:val="none" w:sz="0" w:space="0" w:color="auto"/>
                        <w:right w:val="none" w:sz="0" w:space="0" w:color="auto"/>
                      </w:divBdr>
                      <w:divsChild>
                        <w:div w:id="354892028">
                          <w:marLeft w:val="0"/>
                          <w:marRight w:val="0"/>
                          <w:marTop w:val="0"/>
                          <w:marBottom w:val="0"/>
                          <w:divBdr>
                            <w:top w:val="none" w:sz="0" w:space="0" w:color="auto"/>
                            <w:left w:val="none" w:sz="0" w:space="0" w:color="auto"/>
                            <w:bottom w:val="none" w:sz="0" w:space="0" w:color="auto"/>
                            <w:right w:val="none" w:sz="0" w:space="0" w:color="auto"/>
                          </w:divBdr>
                        </w:div>
                        <w:div w:id="8841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47628">
              <w:marLeft w:val="0"/>
              <w:marRight w:val="0"/>
              <w:marTop w:val="0"/>
              <w:marBottom w:val="0"/>
              <w:divBdr>
                <w:top w:val="none" w:sz="0" w:space="0" w:color="auto"/>
                <w:left w:val="none" w:sz="0" w:space="0" w:color="auto"/>
                <w:bottom w:val="none" w:sz="0" w:space="0" w:color="auto"/>
                <w:right w:val="none" w:sz="0" w:space="0" w:color="auto"/>
              </w:divBdr>
              <w:divsChild>
                <w:div w:id="612248157">
                  <w:marLeft w:val="0"/>
                  <w:marRight w:val="0"/>
                  <w:marTop w:val="0"/>
                  <w:marBottom w:val="0"/>
                  <w:divBdr>
                    <w:top w:val="none" w:sz="0" w:space="0" w:color="auto"/>
                    <w:left w:val="none" w:sz="0" w:space="0" w:color="auto"/>
                    <w:bottom w:val="none" w:sz="0" w:space="0" w:color="auto"/>
                    <w:right w:val="none" w:sz="0" w:space="0" w:color="auto"/>
                  </w:divBdr>
                  <w:divsChild>
                    <w:div w:id="1277449610">
                      <w:marLeft w:val="0"/>
                      <w:marRight w:val="0"/>
                      <w:marTop w:val="100"/>
                      <w:marBottom w:val="100"/>
                      <w:divBdr>
                        <w:top w:val="none" w:sz="0" w:space="0" w:color="auto"/>
                        <w:left w:val="none" w:sz="0" w:space="0" w:color="auto"/>
                        <w:bottom w:val="none" w:sz="0" w:space="0" w:color="auto"/>
                        <w:right w:val="none" w:sz="0" w:space="0" w:color="auto"/>
                      </w:divBdr>
                      <w:divsChild>
                        <w:div w:id="1208562657">
                          <w:marLeft w:val="0"/>
                          <w:marRight w:val="0"/>
                          <w:marTop w:val="0"/>
                          <w:marBottom w:val="0"/>
                          <w:divBdr>
                            <w:top w:val="none" w:sz="0" w:space="0" w:color="auto"/>
                            <w:left w:val="none" w:sz="0" w:space="0" w:color="auto"/>
                            <w:bottom w:val="none" w:sz="0" w:space="0" w:color="auto"/>
                            <w:right w:val="none" w:sz="0" w:space="0" w:color="auto"/>
                          </w:divBdr>
                        </w:div>
                        <w:div w:id="83040506">
                          <w:marLeft w:val="0"/>
                          <w:marRight w:val="0"/>
                          <w:marTop w:val="0"/>
                          <w:marBottom w:val="0"/>
                          <w:divBdr>
                            <w:top w:val="none" w:sz="0" w:space="0" w:color="auto"/>
                            <w:left w:val="none" w:sz="0" w:space="0" w:color="auto"/>
                            <w:bottom w:val="none" w:sz="0" w:space="0" w:color="auto"/>
                            <w:right w:val="none" w:sz="0" w:space="0" w:color="auto"/>
                          </w:divBdr>
                          <w:divsChild>
                            <w:div w:id="1429540234">
                              <w:marLeft w:val="0"/>
                              <w:marRight w:val="0"/>
                              <w:marTop w:val="0"/>
                              <w:marBottom w:val="240"/>
                              <w:divBdr>
                                <w:top w:val="none" w:sz="0" w:space="0" w:color="auto"/>
                                <w:left w:val="none" w:sz="0" w:space="0" w:color="auto"/>
                                <w:bottom w:val="none" w:sz="0" w:space="0" w:color="auto"/>
                                <w:right w:val="none" w:sz="0" w:space="0" w:color="auto"/>
                              </w:divBdr>
                              <w:divsChild>
                                <w:div w:id="10273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61681">
                  <w:marLeft w:val="0"/>
                  <w:marRight w:val="0"/>
                  <w:marTop w:val="0"/>
                  <w:marBottom w:val="0"/>
                  <w:divBdr>
                    <w:top w:val="none" w:sz="0" w:space="0" w:color="auto"/>
                    <w:left w:val="none" w:sz="0" w:space="0" w:color="auto"/>
                    <w:bottom w:val="none" w:sz="0" w:space="0" w:color="auto"/>
                    <w:right w:val="none" w:sz="0" w:space="0" w:color="auto"/>
                  </w:divBdr>
                  <w:divsChild>
                    <w:div w:id="1413089211">
                      <w:marLeft w:val="0"/>
                      <w:marRight w:val="0"/>
                      <w:marTop w:val="0"/>
                      <w:marBottom w:val="0"/>
                      <w:divBdr>
                        <w:top w:val="none" w:sz="0" w:space="0" w:color="auto"/>
                        <w:left w:val="none" w:sz="0" w:space="0" w:color="auto"/>
                        <w:bottom w:val="none" w:sz="0" w:space="0" w:color="auto"/>
                        <w:right w:val="none" w:sz="0" w:space="0" w:color="auto"/>
                      </w:divBdr>
                      <w:divsChild>
                        <w:div w:id="111557352">
                          <w:marLeft w:val="0"/>
                          <w:marRight w:val="0"/>
                          <w:marTop w:val="0"/>
                          <w:marBottom w:val="0"/>
                          <w:divBdr>
                            <w:top w:val="none" w:sz="0" w:space="0" w:color="auto"/>
                            <w:left w:val="none" w:sz="0" w:space="0" w:color="auto"/>
                            <w:bottom w:val="none" w:sz="0" w:space="0" w:color="auto"/>
                            <w:right w:val="none" w:sz="0" w:space="0" w:color="auto"/>
                          </w:divBdr>
                          <w:divsChild>
                            <w:div w:id="182282024">
                              <w:marLeft w:val="0"/>
                              <w:marRight w:val="0"/>
                              <w:marTop w:val="0"/>
                              <w:marBottom w:val="0"/>
                              <w:divBdr>
                                <w:top w:val="none" w:sz="0" w:space="0" w:color="auto"/>
                                <w:left w:val="none" w:sz="0" w:space="0" w:color="auto"/>
                                <w:bottom w:val="none" w:sz="0" w:space="0" w:color="auto"/>
                                <w:right w:val="none" w:sz="0" w:space="0" w:color="auto"/>
                              </w:divBdr>
                              <w:divsChild>
                                <w:div w:id="1040669813">
                                  <w:marLeft w:val="0"/>
                                  <w:marRight w:val="0"/>
                                  <w:marTop w:val="0"/>
                                  <w:marBottom w:val="0"/>
                                  <w:divBdr>
                                    <w:top w:val="none" w:sz="0" w:space="0" w:color="auto"/>
                                    <w:left w:val="none" w:sz="0" w:space="0" w:color="auto"/>
                                    <w:bottom w:val="none" w:sz="0" w:space="0" w:color="auto"/>
                                    <w:right w:val="none" w:sz="0" w:space="0" w:color="auto"/>
                                  </w:divBdr>
                                </w:div>
                              </w:divsChild>
                            </w:div>
                            <w:div w:id="200409644">
                              <w:marLeft w:val="0"/>
                              <w:marRight w:val="0"/>
                              <w:marTop w:val="0"/>
                              <w:marBottom w:val="0"/>
                              <w:divBdr>
                                <w:top w:val="none" w:sz="0" w:space="0" w:color="auto"/>
                                <w:left w:val="none" w:sz="0" w:space="0" w:color="auto"/>
                                <w:bottom w:val="none" w:sz="0" w:space="0" w:color="auto"/>
                                <w:right w:val="none" w:sz="0" w:space="0" w:color="auto"/>
                              </w:divBdr>
                              <w:divsChild>
                                <w:div w:id="967472927">
                                  <w:marLeft w:val="-240"/>
                                  <w:marRight w:val="0"/>
                                  <w:marTop w:val="0"/>
                                  <w:marBottom w:val="420"/>
                                  <w:divBdr>
                                    <w:top w:val="none" w:sz="0" w:space="0" w:color="auto"/>
                                    <w:left w:val="none" w:sz="0" w:space="0" w:color="auto"/>
                                    <w:bottom w:val="none" w:sz="0" w:space="0" w:color="auto"/>
                                    <w:right w:val="none" w:sz="0" w:space="0" w:color="auto"/>
                                  </w:divBdr>
                                  <w:divsChild>
                                    <w:div w:id="2144738086">
                                      <w:marLeft w:val="240"/>
                                      <w:marRight w:val="240"/>
                                      <w:marTop w:val="0"/>
                                      <w:marBottom w:val="0"/>
                                      <w:divBdr>
                                        <w:top w:val="none" w:sz="0" w:space="0" w:color="auto"/>
                                        <w:left w:val="none" w:sz="0" w:space="0" w:color="auto"/>
                                        <w:bottom w:val="none" w:sz="0" w:space="0" w:color="auto"/>
                                        <w:right w:val="none" w:sz="0" w:space="0" w:color="auto"/>
                                      </w:divBdr>
                                    </w:div>
                                    <w:div w:id="2137722259">
                                      <w:marLeft w:val="240"/>
                                      <w:marRight w:val="240"/>
                                      <w:marTop w:val="0"/>
                                      <w:marBottom w:val="0"/>
                                      <w:divBdr>
                                        <w:top w:val="none" w:sz="0" w:space="0" w:color="auto"/>
                                        <w:left w:val="none" w:sz="0" w:space="0" w:color="auto"/>
                                        <w:bottom w:val="none" w:sz="0" w:space="0" w:color="auto"/>
                                        <w:right w:val="none" w:sz="0" w:space="0" w:color="auto"/>
                                      </w:divBdr>
                                      <w:divsChild>
                                        <w:div w:id="1843545673">
                                          <w:marLeft w:val="0"/>
                                          <w:marRight w:val="0"/>
                                          <w:marTop w:val="0"/>
                                          <w:marBottom w:val="0"/>
                                          <w:divBdr>
                                            <w:top w:val="none" w:sz="0" w:space="0" w:color="auto"/>
                                            <w:left w:val="none" w:sz="0" w:space="0" w:color="auto"/>
                                            <w:bottom w:val="none" w:sz="0" w:space="0" w:color="auto"/>
                                            <w:right w:val="none" w:sz="0" w:space="0" w:color="auto"/>
                                          </w:divBdr>
                                          <w:divsChild>
                                            <w:div w:id="4234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31">
                              <w:marLeft w:val="-240"/>
                              <w:marRight w:val="0"/>
                              <w:marTop w:val="0"/>
                              <w:marBottom w:val="420"/>
                              <w:divBdr>
                                <w:top w:val="none" w:sz="0" w:space="0" w:color="auto"/>
                                <w:left w:val="none" w:sz="0" w:space="0" w:color="auto"/>
                                <w:bottom w:val="none" w:sz="0" w:space="0" w:color="auto"/>
                                <w:right w:val="none" w:sz="0" w:space="0" w:color="auto"/>
                              </w:divBdr>
                              <w:divsChild>
                                <w:div w:id="1472794939">
                                  <w:marLeft w:val="240"/>
                                  <w:marRight w:val="240"/>
                                  <w:marTop w:val="0"/>
                                  <w:marBottom w:val="0"/>
                                  <w:divBdr>
                                    <w:top w:val="none" w:sz="0" w:space="0" w:color="auto"/>
                                    <w:left w:val="none" w:sz="0" w:space="0" w:color="auto"/>
                                    <w:bottom w:val="none" w:sz="0" w:space="0" w:color="auto"/>
                                    <w:right w:val="none" w:sz="0" w:space="0" w:color="auto"/>
                                  </w:divBdr>
                                </w:div>
                                <w:div w:id="1969847713">
                                  <w:marLeft w:val="240"/>
                                  <w:marRight w:val="240"/>
                                  <w:marTop w:val="0"/>
                                  <w:marBottom w:val="0"/>
                                  <w:divBdr>
                                    <w:top w:val="none" w:sz="0" w:space="0" w:color="auto"/>
                                    <w:left w:val="none" w:sz="0" w:space="0" w:color="auto"/>
                                    <w:bottom w:val="none" w:sz="0" w:space="0" w:color="auto"/>
                                    <w:right w:val="none" w:sz="0" w:space="0" w:color="auto"/>
                                  </w:divBdr>
                                  <w:divsChild>
                                    <w:div w:id="11583083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6063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50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4947">
                              <w:marLeft w:val="0"/>
                              <w:marRight w:val="0"/>
                              <w:marTop w:val="0"/>
                              <w:marBottom w:val="0"/>
                              <w:divBdr>
                                <w:top w:val="none" w:sz="0" w:space="0" w:color="auto"/>
                                <w:left w:val="none" w:sz="0" w:space="0" w:color="auto"/>
                                <w:bottom w:val="none" w:sz="0" w:space="0" w:color="auto"/>
                                <w:right w:val="none" w:sz="0" w:space="0" w:color="auto"/>
                              </w:divBdr>
                              <w:divsChild>
                                <w:div w:id="151140838">
                                  <w:marLeft w:val="-240"/>
                                  <w:marRight w:val="0"/>
                                  <w:marTop w:val="0"/>
                                  <w:marBottom w:val="420"/>
                                  <w:divBdr>
                                    <w:top w:val="none" w:sz="0" w:space="0" w:color="auto"/>
                                    <w:left w:val="none" w:sz="0" w:space="0" w:color="auto"/>
                                    <w:bottom w:val="none" w:sz="0" w:space="0" w:color="auto"/>
                                    <w:right w:val="none" w:sz="0" w:space="0" w:color="auto"/>
                                  </w:divBdr>
                                  <w:divsChild>
                                    <w:div w:id="1376272313">
                                      <w:marLeft w:val="240"/>
                                      <w:marRight w:val="240"/>
                                      <w:marTop w:val="0"/>
                                      <w:marBottom w:val="0"/>
                                      <w:divBdr>
                                        <w:top w:val="none" w:sz="0" w:space="0" w:color="auto"/>
                                        <w:left w:val="none" w:sz="0" w:space="0" w:color="auto"/>
                                        <w:bottom w:val="none" w:sz="0" w:space="0" w:color="auto"/>
                                        <w:right w:val="none" w:sz="0" w:space="0" w:color="auto"/>
                                      </w:divBdr>
                                    </w:div>
                                    <w:div w:id="1874802722">
                                      <w:marLeft w:val="240"/>
                                      <w:marRight w:val="240"/>
                                      <w:marTop w:val="0"/>
                                      <w:marBottom w:val="0"/>
                                      <w:divBdr>
                                        <w:top w:val="none" w:sz="0" w:space="0" w:color="auto"/>
                                        <w:left w:val="none" w:sz="0" w:space="0" w:color="auto"/>
                                        <w:bottom w:val="none" w:sz="0" w:space="0" w:color="auto"/>
                                        <w:right w:val="none" w:sz="0" w:space="0" w:color="auto"/>
                                      </w:divBdr>
                                      <w:divsChild>
                                        <w:div w:id="989478696">
                                          <w:marLeft w:val="0"/>
                                          <w:marRight w:val="0"/>
                                          <w:marTop w:val="0"/>
                                          <w:marBottom w:val="0"/>
                                          <w:divBdr>
                                            <w:top w:val="none" w:sz="0" w:space="0" w:color="auto"/>
                                            <w:left w:val="none" w:sz="0" w:space="0" w:color="auto"/>
                                            <w:bottom w:val="none" w:sz="0" w:space="0" w:color="auto"/>
                                            <w:right w:val="none" w:sz="0" w:space="0" w:color="auto"/>
                                          </w:divBdr>
                                          <w:divsChild>
                                            <w:div w:id="9056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637">
                              <w:marLeft w:val="0"/>
                              <w:marRight w:val="0"/>
                              <w:marTop w:val="0"/>
                              <w:marBottom w:val="0"/>
                              <w:divBdr>
                                <w:top w:val="none" w:sz="0" w:space="0" w:color="auto"/>
                                <w:left w:val="none" w:sz="0" w:space="0" w:color="auto"/>
                                <w:bottom w:val="none" w:sz="0" w:space="0" w:color="auto"/>
                                <w:right w:val="none" w:sz="0" w:space="0" w:color="auto"/>
                              </w:divBdr>
                              <w:divsChild>
                                <w:div w:id="1204557944">
                                  <w:marLeft w:val="0"/>
                                  <w:marRight w:val="0"/>
                                  <w:marTop w:val="0"/>
                                  <w:marBottom w:val="0"/>
                                  <w:divBdr>
                                    <w:top w:val="none" w:sz="0" w:space="0" w:color="auto"/>
                                    <w:left w:val="none" w:sz="0" w:space="0" w:color="auto"/>
                                    <w:bottom w:val="none" w:sz="0" w:space="0" w:color="auto"/>
                                    <w:right w:val="none" w:sz="0" w:space="0" w:color="auto"/>
                                  </w:divBdr>
                                  <w:divsChild>
                                    <w:div w:id="1035035373">
                                      <w:marLeft w:val="0"/>
                                      <w:marRight w:val="0"/>
                                      <w:marTop w:val="0"/>
                                      <w:marBottom w:val="0"/>
                                      <w:divBdr>
                                        <w:top w:val="none" w:sz="0" w:space="0" w:color="auto"/>
                                        <w:left w:val="none" w:sz="0" w:space="0" w:color="auto"/>
                                        <w:bottom w:val="none" w:sz="0" w:space="0" w:color="auto"/>
                                        <w:right w:val="none" w:sz="0" w:space="0" w:color="auto"/>
                                      </w:divBdr>
                                      <w:divsChild>
                                        <w:div w:id="1084569162">
                                          <w:marLeft w:val="0"/>
                                          <w:marRight w:val="0"/>
                                          <w:marTop w:val="0"/>
                                          <w:marBottom w:val="0"/>
                                          <w:divBdr>
                                            <w:top w:val="none" w:sz="0" w:space="0" w:color="auto"/>
                                            <w:left w:val="none" w:sz="0" w:space="0" w:color="auto"/>
                                            <w:bottom w:val="none" w:sz="0" w:space="0" w:color="auto"/>
                                            <w:right w:val="none" w:sz="0" w:space="0" w:color="auto"/>
                                          </w:divBdr>
                                          <w:divsChild>
                                            <w:div w:id="98918622">
                                              <w:marLeft w:val="0"/>
                                              <w:marRight w:val="0"/>
                                              <w:marTop w:val="72"/>
                                              <w:marBottom w:val="0"/>
                                              <w:divBdr>
                                                <w:top w:val="none" w:sz="0" w:space="0" w:color="auto"/>
                                                <w:left w:val="none" w:sz="0" w:space="0" w:color="auto"/>
                                                <w:bottom w:val="none" w:sz="0" w:space="0" w:color="auto"/>
                                                <w:right w:val="none" w:sz="0" w:space="0" w:color="auto"/>
                                              </w:divBdr>
                                            </w:div>
                                          </w:divsChild>
                                        </w:div>
                                        <w:div w:id="443353131">
                                          <w:marLeft w:val="0"/>
                                          <w:marRight w:val="0"/>
                                          <w:marTop w:val="0"/>
                                          <w:marBottom w:val="0"/>
                                          <w:divBdr>
                                            <w:top w:val="none" w:sz="0" w:space="0" w:color="auto"/>
                                            <w:left w:val="none" w:sz="0" w:space="0" w:color="auto"/>
                                            <w:bottom w:val="none" w:sz="0" w:space="0" w:color="auto"/>
                                            <w:right w:val="none" w:sz="0" w:space="0" w:color="auto"/>
                                          </w:divBdr>
                                          <w:divsChild>
                                            <w:div w:id="1292058652">
                                              <w:marLeft w:val="0"/>
                                              <w:marRight w:val="0"/>
                                              <w:marTop w:val="72"/>
                                              <w:marBottom w:val="0"/>
                                              <w:divBdr>
                                                <w:top w:val="none" w:sz="0" w:space="0" w:color="auto"/>
                                                <w:left w:val="none" w:sz="0" w:space="0" w:color="auto"/>
                                                <w:bottom w:val="none" w:sz="0" w:space="0" w:color="auto"/>
                                                <w:right w:val="none" w:sz="0" w:space="0" w:color="auto"/>
                                              </w:divBdr>
                                            </w:div>
                                          </w:divsChild>
                                        </w:div>
                                        <w:div w:id="2073969072">
                                          <w:marLeft w:val="0"/>
                                          <w:marRight w:val="0"/>
                                          <w:marTop w:val="0"/>
                                          <w:marBottom w:val="0"/>
                                          <w:divBdr>
                                            <w:top w:val="none" w:sz="0" w:space="0" w:color="auto"/>
                                            <w:left w:val="none" w:sz="0" w:space="0" w:color="auto"/>
                                            <w:bottom w:val="none" w:sz="0" w:space="0" w:color="auto"/>
                                            <w:right w:val="none" w:sz="0" w:space="0" w:color="auto"/>
                                          </w:divBdr>
                                          <w:divsChild>
                                            <w:div w:id="1996444688">
                                              <w:marLeft w:val="0"/>
                                              <w:marRight w:val="0"/>
                                              <w:marTop w:val="72"/>
                                              <w:marBottom w:val="0"/>
                                              <w:divBdr>
                                                <w:top w:val="none" w:sz="0" w:space="0" w:color="auto"/>
                                                <w:left w:val="none" w:sz="0" w:space="0" w:color="auto"/>
                                                <w:bottom w:val="none" w:sz="0" w:space="0" w:color="auto"/>
                                                <w:right w:val="none" w:sz="0" w:space="0" w:color="auto"/>
                                              </w:divBdr>
                                            </w:div>
                                          </w:divsChild>
                                        </w:div>
                                        <w:div w:id="263929535">
                                          <w:marLeft w:val="0"/>
                                          <w:marRight w:val="0"/>
                                          <w:marTop w:val="0"/>
                                          <w:marBottom w:val="0"/>
                                          <w:divBdr>
                                            <w:top w:val="none" w:sz="0" w:space="0" w:color="auto"/>
                                            <w:left w:val="none" w:sz="0" w:space="0" w:color="auto"/>
                                            <w:bottom w:val="none" w:sz="0" w:space="0" w:color="auto"/>
                                            <w:right w:val="none" w:sz="0" w:space="0" w:color="auto"/>
                                          </w:divBdr>
                                          <w:divsChild>
                                            <w:div w:id="5335426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40854">
                          <w:marLeft w:val="0"/>
                          <w:marRight w:val="0"/>
                          <w:marTop w:val="240"/>
                          <w:marBottom w:val="240"/>
                          <w:divBdr>
                            <w:top w:val="none" w:sz="0" w:space="0" w:color="auto"/>
                            <w:left w:val="none" w:sz="0" w:space="0" w:color="auto"/>
                            <w:bottom w:val="none" w:sz="0" w:space="0" w:color="auto"/>
                            <w:right w:val="none" w:sz="0" w:space="0" w:color="auto"/>
                          </w:divBdr>
                          <w:divsChild>
                            <w:div w:id="17657744">
                              <w:marLeft w:val="0"/>
                              <w:marRight w:val="-300"/>
                              <w:marTop w:val="0"/>
                              <w:marBottom w:val="0"/>
                              <w:divBdr>
                                <w:top w:val="none" w:sz="0" w:space="0" w:color="auto"/>
                                <w:left w:val="none" w:sz="0" w:space="0" w:color="auto"/>
                                <w:bottom w:val="none" w:sz="0" w:space="0" w:color="auto"/>
                                <w:right w:val="none" w:sz="0" w:space="0" w:color="auto"/>
                              </w:divBdr>
                              <w:divsChild>
                                <w:div w:id="1643339868">
                                  <w:marLeft w:val="0"/>
                                  <w:marRight w:val="0"/>
                                  <w:marTop w:val="0"/>
                                  <w:marBottom w:val="240"/>
                                  <w:divBdr>
                                    <w:top w:val="none" w:sz="0" w:space="0" w:color="auto"/>
                                    <w:left w:val="none" w:sz="0" w:space="0" w:color="auto"/>
                                    <w:bottom w:val="none" w:sz="0" w:space="0" w:color="auto"/>
                                    <w:right w:val="none" w:sz="0" w:space="0" w:color="auto"/>
                                  </w:divBdr>
                                </w:div>
                                <w:div w:id="1619333286">
                                  <w:marLeft w:val="0"/>
                                  <w:marRight w:val="0"/>
                                  <w:marTop w:val="0"/>
                                  <w:marBottom w:val="240"/>
                                  <w:divBdr>
                                    <w:top w:val="none" w:sz="0" w:space="0" w:color="auto"/>
                                    <w:left w:val="none" w:sz="0" w:space="0" w:color="auto"/>
                                    <w:bottom w:val="none" w:sz="0" w:space="0" w:color="auto"/>
                                    <w:right w:val="none" w:sz="0" w:space="0" w:color="auto"/>
                                  </w:divBdr>
                                </w:div>
                                <w:div w:id="909773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35560641">
                      <w:marLeft w:val="0"/>
                      <w:marRight w:val="0"/>
                      <w:marTop w:val="0"/>
                      <w:marBottom w:val="0"/>
                      <w:divBdr>
                        <w:top w:val="none" w:sz="0" w:space="0" w:color="auto"/>
                        <w:left w:val="none" w:sz="0" w:space="0" w:color="auto"/>
                        <w:bottom w:val="none" w:sz="0" w:space="0" w:color="auto"/>
                        <w:right w:val="none" w:sz="0" w:space="0" w:color="auto"/>
                      </w:divBdr>
                      <w:divsChild>
                        <w:div w:id="741681223">
                          <w:marLeft w:val="0"/>
                          <w:marRight w:val="0"/>
                          <w:marTop w:val="0"/>
                          <w:marBottom w:val="0"/>
                          <w:divBdr>
                            <w:top w:val="none" w:sz="0" w:space="0" w:color="auto"/>
                            <w:left w:val="none" w:sz="0" w:space="0" w:color="auto"/>
                            <w:bottom w:val="none" w:sz="0" w:space="0" w:color="auto"/>
                            <w:right w:val="none" w:sz="0" w:space="0" w:color="auto"/>
                          </w:divBdr>
                        </w:div>
                      </w:divsChild>
                    </w:div>
                    <w:div w:id="532768674">
                      <w:marLeft w:val="0"/>
                      <w:marRight w:val="0"/>
                      <w:marTop w:val="0"/>
                      <w:marBottom w:val="0"/>
                      <w:divBdr>
                        <w:top w:val="none" w:sz="0" w:space="0" w:color="auto"/>
                        <w:left w:val="none" w:sz="0" w:space="0" w:color="auto"/>
                        <w:bottom w:val="none" w:sz="0" w:space="0" w:color="auto"/>
                        <w:right w:val="none" w:sz="0" w:space="0" w:color="auto"/>
                      </w:divBdr>
                      <w:divsChild>
                        <w:div w:id="173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892">
              <w:marLeft w:val="0"/>
              <w:marRight w:val="0"/>
              <w:marTop w:val="0"/>
              <w:marBottom w:val="0"/>
              <w:divBdr>
                <w:top w:val="none" w:sz="0" w:space="0" w:color="auto"/>
                <w:left w:val="none" w:sz="0" w:space="0" w:color="auto"/>
                <w:bottom w:val="none" w:sz="0" w:space="0" w:color="auto"/>
                <w:right w:val="none" w:sz="0" w:space="0" w:color="auto"/>
              </w:divBdr>
              <w:divsChild>
                <w:div w:id="1865678980">
                  <w:marLeft w:val="0"/>
                  <w:marRight w:val="0"/>
                  <w:marTop w:val="100"/>
                  <w:marBottom w:val="100"/>
                  <w:divBdr>
                    <w:top w:val="none" w:sz="0" w:space="0" w:color="auto"/>
                    <w:left w:val="none" w:sz="0" w:space="0" w:color="auto"/>
                    <w:bottom w:val="none" w:sz="0" w:space="0" w:color="auto"/>
                    <w:right w:val="none" w:sz="0" w:space="0" w:color="auto"/>
                  </w:divBdr>
                  <w:divsChild>
                    <w:div w:id="37514137">
                      <w:marLeft w:val="0"/>
                      <w:marRight w:val="0"/>
                      <w:marTop w:val="0"/>
                      <w:marBottom w:val="0"/>
                      <w:divBdr>
                        <w:top w:val="none" w:sz="0" w:space="0" w:color="auto"/>
                        <w:left w:val="none" w:sz="0" w:space="0" w:color="auto"/>
                        <w:bottom w:val="none" w:sz="0" w:space="0" w:color="auto"/>
                        <w:right w:val="none" w:sz="0" w:space="0" w:color="auto"/>
                      </w:divBdr>
                    </w:div>
                  </w:divsChild>
                </w:div>
                <w:div w:id="18425757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cn.org/issues/52.4/indigenous-affairs-education-land-grab-universities" TargetMode="External"/><Relationship Id="rId18" Type="http://schemas.openxmlformats.org/officeDocument/2006/relationships/hyperlink" Target="https://guides.loc.gov/indian-removal-act" TargetMode="External"/><Relationship Id="rId3" Type="http://schemas.openxmlformats.org/officeDocument/2006/relationships/settings" Target="settings.xml"/><Relationship Id="rId21" Type="http://schemas.openxmlformats.org/officeDocument/2006/relationships/hyperlink" Target="https://www.dailytarheel.com/article/2020/08/covid-clusters-edit-0816" TargetMode="External"/><Relationship Id="rId7" Type="http://schemas.openxmlformats.org/officeDocument/2006/relationships/hyperlink" Target="https://scalawagmagazine.org/" TargetMode="External"/><Relationship Id="rId12" Type="http://schemas.openxmlformats.org/officeDocument/2006/relationships/image" Target="media/image2.png"/><Relationship Id="rId17" Type="http://schemas.openxmlformats.org/officeDocument/2006/relationships/hyperlink" Target="https://docsouth.unc.edu/unc/timeline.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logs.lib.unc.edu/uarms/2018/03/02/slave-labor-and-old-east/" TargetMode="External"/><Relationship Id="rId20" Type="http://schemas.openxmlformats.org/officeDocument/2006/relationships/hyperlink" Target="https://www.dailytarheel.com/article/2020/08/bog-sucks-08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alawagmagazine.org/author/kelleywrigh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ngenweb.org/cessions/18181019.html" TargetMode="External"/><Relationship Id="rId23" Type="http://schemas.openxmlformats.org/officeDocument/2006/relationships/footer" Target="footer1.xml"/><Relationship Id="rId10" Type="http://schemas.openxmlformats.org/officeDocument/2006/relationships/hyperlink" Target="https://scalawagmagazine.org/category/race-and-place/" TargetMode="External"/><Relationship Id="rId19" Type="http://schemas.openxmlformats.org/officeDocument/2006/relationships/hyperlink" Target="https://www.theatlantic.com/ideas/archive/2020/08/why-state-universities-have-no-other-choice-but-to-reopen/615565/" TargetMode="External"/><Relationship Id="rId4" Type="http://schemas.openxmlformats.org/officeDocument/2006/relationships/webSettings" Target="webSettings.xml"/><Relationship Id="rId9" Type="http://schemas.openxmlformats.org/officeDocument/2006/relationships/hyperlink" Target="https://scalawagmagazine.org/" TargetMode="External"/><Relationship Id="rId14" Type="http://schemas.openxmlformats.org/officeDocument/2006/relationships/hyperlink" Target="https://www.nal.usda.gov/topics/morrill-land-grant-college-act" TargetMode="External"/><Relationship Id="rId22" Type="http://schemas.openxmlformats.org/officeDocument/2006/relationships/hyperlink" Target="https://www.dukechronicle.com/article/2020/05/duke-university-jumping-moving-bar-history-push-fossil-fuel-divestmen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Valerie L</dc:creator>
  <cp:keywords/>
  <dc:description/>
  <cp:lastModifiedBy>Lambert, Valerie L</cp:lastModifiedBy>
  <cp:revision>2</cp:revision>
  <dcterms:created xsi:type="dcterms:W3CDTF">2022-02-07T23:32:00Z</dcterms:created>
  <dcterms:modified xsi:type="dcterms:W3CDTF">2022-02-07T23:37:00Z</dcterms:modified>
</cp:coreProperties>
</file>